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EE" w:rsidRPr="00282390" w:rsidRDefault="008325EE">
      <w:pPr>
        <w:pStyle w:val="SpecNote"/>
      </w:pPr>
      <w:bookmarkStart w:id="0" w:name="_GoBack"/>
      <w:bookmarkEnd w:id="0"/>
      <w:r w:rsidRPr="00282390">
        <w:t>This section includes</w:t>
      </w:r>
      <w:r w:rsidR="005050AC" w:rsidRPr="00282390">
        <w:t xml:space="preserve"> </w:t>
      </w:r>
      <w:r w:rsidR="000D604F" w:rsidRPr="00282390">
        <w:t>composite, stone-fibre</w:t>
      </w:r>
      <w:r w:rsidRPr="00282390">
        <w:t xml:space="preserve"> </w:t>
      </w:r>
      <w:r w:rsidR="005050AC" w:rsidRPr="00282390">
        <w:t>insulated</w:t>
      </w:r>
      <w:r w:rsidRPr="00282390">
        <w:t xml:space="preserve"> </w:t>
      </w:r>
      <w:r w:rsidR="005050AC" w:rsidRPr="00282390">
        <w:t>steel</w:t>
      </w:r>
      <w:r w:rsidRPr="00282390">
        <w:t xml:space="preserve"> </w:t>
      </w:r>
      <w:r w:rsidR="006C4191" w:rsidRPr="00282390">
        <w:t>panels for exterior building walls and interior partitions</w:t>
      </w:r>
      <w:r w:rsidR="000D604F" w:rsidRPr="00282390">
        <w:t>.</w:t>
      </w:r>
    </w:p>
    <w:p w:rsidR="008325EE" w:rsidRPr="00282390" w:rsidRDefault="008325EE" w:rsidP="008D22CA">
      <w:pPr>
        <w:pStyle w:val="Titre1"/>
      </w:pPr>
      <w:r w:rsidRPr="00282390">
        <w:t>General</w:t>
      </w:r>
    </w:p>
    <w:p w:rsidR="008325EE" w:rsidRPr="00282390" w:rsidRDefault="009031E6" w:rsidP="008D22CA">
      <w:pPr>
        <w:pStyle w:val="Titre2"/>
      </w:pPr>
      <w:r w:rsidRPr="00282390">
        <w:t>SECTION INCLUDES</w:t>
      </w:r>
    </w:p>
    <w:p w:rsidR="008325EE" w:rsidRPr="00282390" w:rsidRDefault="008325EE" w:rsidP="008D22CA">
      <w:pPr>
        <w:pStyle w:val="Titre3"/>
        <w:rPr>
          <w:rStyle w:val="SecRefName"/>
          <w:szCs w:val="22"/>
        </w:rPr>
      </w:pPr>
      <w:r w:rsidRPr="00282390">
        <w:rPr>
          <w:rStyle w:val="SecRefName"/>
        </w:rPr>
        <w:t>Preformed</w:t>
      </w:r>
      <w:r w:rsidR="005050AC" w:rsidRPr="00282390">
        <w:rPr>
          <w:rStyle w:val="SecRefName"/>
        </w:rPr>
        <w:t>,</w:t>
      </w:r>
      <w:r w:rsidRPr="00282390">
        <w:rPr>
          <w:rStyle w:val="SecRefName"/>
        </w:rPr>
        <w:t xml:space="preserve"> </w:t>
      </w:r>
      <w:r w:rsidR="005050AC" w:rsidRPr="00282390">
        <w:rPr>
          <w:rStyle w:val="SecRefName"/>
          <w:szCs w:val="22"/>
        </w:rPr>
        <w:t xml:space="preserve">steel-faced, insulated architectural wall panels with </w:t>
      </w:r>
      <w:r w:rsidR="00223DE3" w:rsidRPr="00282390">
        <w:rPr>
          <w:rStyle w:val="SecRefName"/>
          <w:szCs w:val="22"/>
        </w:rPr>
        <w:t>mineral wool</w:t>
      </w:r>
      <w:r w:rsidR="0020263B" w:rsidRPr="00282390">
        <w:rPr>
          <w:rStyle w:val="SecRefName"/>
          <w:szCs w:val="22"/>
        </w:rPr>
        <w:t xml:space="preserve"> </w:t>
      </w:r>
      <w:r w:rsidR="005050AC" w:rsidRPr="00282390">
        <w:rPr>
          <w:rStyle w:val="SecRefName"/>
          <w:szCs w:val="22"/>
        </w:rPr>
        <w:t>core</w:t>
      </w:r>
      <w:r w:rsidRPr="00282390">
        <w:rPr>
          <w:rStyle w:val="SecRefName"/>
        </w:rPr>
        <w:t>.</w:t>
      </w:r>
    </w:p>
    <w:p w:rsidR="005050AC" w:rsidRPr="00282390" w:rsidRDefault="005050AC" w:rsidP="008D22CA">
      <w:pPr>
        <w:pStyle w:val="Titre3"/>
        <w:rPr>
          <w:rStyle w:val="SecRefName"/>
        </w:rPr>
      </w:pPr>
      <w:r w:rsidRPr="00282390">
        <w:rPr>
          <w:rStyle w:val="SecRefName"/>
        </w:rPr>
        <w:t>Prepainted steel trim, flexible flashings, prepainted metal flashings and sealing materials</w:t>
      </w:r>
      <w:r w:rsidR="00E41949" w:rsidRPr="00282390">
        <w:rPr>
          <w:rStyle w:val="SecRefName"/>
        </w:rPr>
        <w:t>.</w:t>
      </w:r>
    </w:p>
    <w:p w:rsidR="008325EE" w:rsidRPr="00282390" w:rsidRDefault="009031E6" w:rsidP="008D22CA">
      <w:pPr>
        <w:pStyle w:val="Titre2"/>
      </w:pPr>
      <w:r w:rsidRPr="00282390">
        <w:t>RELATED SECTIONS</w:t>
      </w:r>
    </w:p>
    <w:p w:rsidR="00E41949" w:rsidRPr="00282390" w:rsidRDefault="00E41949" w:rsidP="00E41949">
      <w:pPr>
        <w:pStyle w:val="SpecNote"/>
      </w:pPr>
      <w:r w:rsidRPr="00282390">
        <w:t xml:space="preserve">In this article, </w:t>
      </w:r>
      <w:r w:rsidR="000D604F" w:rsidRPr="00282390">
        <w:t>include</w:t>
      </w:r>
      <w:r w:rsidRPr="00282390">
        <w:t xml:space="preserve"> those sections that inter-rely on this section.  The listing below is only partial and should be edited to include those sections specific to the project that </w:t>
      </w:r>
      <w:r w:rsidR="00282390" w:rsidRPr="00282390">
        <w:t>describes</w:t>
      </w:r>
      <w:r w:rsidRPr="00282390">
        <w:t xml:space="preserve"> subjects or products that affect this section directly.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0D604F" w:rsidRPr="00282390">
        <w:t xml:space="preserve">[05 12 00] [_____] </w:t>
      </w:r>
      <w:r w:rsidR="00223DE3" w:rsidRPr="00282390">
        <w:t>-</w:t>
      </w:r>
      <w:r w:rsidRPr="00282390">
        <w:t xml:space="preserve"> Structural Steel:  Structural steel building frame.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223DE3" w:rsidRPr="00282390">
        <w:t>[</w:t>
      </w:r>
      <w:r w:rsidRPr="00282390">
        <w:rPr>
          <w:szCs w:val="22"/>
        </w:rPr>
        <w:t>05 41 00</w:t>
      </w:r>
      <w:r w:rsidR="00223DE3" w:rsidRPr="00282390">
        <w:rPr>
          <w:szCs w:val="22"/>
        </w:rPr>
        <w:t>] [_____]</w:t>
      </w:r>
      <w:r w:rsidR="000D604F" w:rsidRPr="00282390">
        <w:rPr>
          <w:szCs w:val="22"/>
        </w:rPr>
        <w:t xml:space="preserve"> </w:t>
      </w:r>
      <w:r w:rsidR="000D604F" w:rsidRPr="00282390">
        <w:t xml:space="preserve">- </w:t>
      </w:r>
      <w:r w:rsidR="000D604F" w:rsidRPr="00282390">
        <w:rPr>
          <w:rStyle w:val="SecRefName"/>
          <w:szCs w:val="22"/>
        </w:rPr>
        <w:t>Structural Metal Lightweight Framing</w:t>
      </w:r>
      <w:r w:rsidRPr="00282390">
        <w:t>:  Stud wall framing system.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E41949" w:rsidRPr="00282390">
        <w:t>[</w:t>
      </w:r>
      <w:r w:rsidR="000D604F" w:rsidRPr="00282390">
        <w:t>071300] [_____] - Sheet Membrane Waterproofing</w:t>
      </w:r>
      <w:r w:rsidRPr="00282390">
        <w:t xml:space="preserve">:  Waterproof membrane seal at [bottom] </w:t>
      </w:r>
      <w:r w:rsidR="00E41949" w:rsidRPr="00282390">
        <w:t>[_____]</w:t>
      </w:r>
      <w:r w:rsidRPr="00282390">
        <w:t xml:space="preserve"> of panels.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223DE3" w:rsidRPr="00282390">
        <w:t>[</w:t>
      </w:r>
      <w:r w:rsidRPr="00282390">
        <w:rPr>
          <w:szCs w:val="22"/>
        </w:rPr>
        <w:t>07 26 00</w:t>
      </w:r>
      <w:r w:rsidR="00223DE3" w:rsidRPr="00282390">
        <w:rPr>
          <w:szCs w:val="22"/>
        </w:rPr>
        <w:t>] [_____]</w:t>
      </w:r>
      <w:r w:rsidR="000D604F" w:rsidRPr="00282390">
        <w:rPr>
          <w:szCs w:val="22"/>
        </w:rPr>
        <w:t xml:space="preserve"> </w:t>
      </w:r>
      <w:r w:rsidR="000D604F" w:rsidRPr="00282390">
        <w:t xml:space="preserve">- </w:t>
      </w:r>
      <w:r w:rsidR="000D604F" w:rsidRPr="00282390">
        <w:rPr>
          <w:rStyle w:val="SecRefName"/>
          <w:szCs w:val="22"/>
        </w:rPr>
        <w:t>Vapour Retarders:  [_____]</w:t>
      </w:r>
      <w:r w:rsidRPr="00282390">
        <w:t>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223DE3" w:rsidRPr="00282390">
        <w:t>[</w:t>
      </w:r>
      <w:r w:rsidRPr="00282390">
        <w:rPr>
          <w:szCs w:val="22"/>
        </w:rPr>
        <w:t>07 27 00</w:t>
      </w:r>
      <w:r w:rsidR="000D604F" w:rsidRPr="00282390">
        <w:rPr>
          <w:szCs w:val="22"/>
        </w:rPr>
        <w:t xml:space="preserve">] [_____] </w:t>
      </w:r>
      <w:r w:rsidR="0003265F" w:rsidRPr="00282390">
        <w:t>-</w:t>
      </w:r>
      <w:r w:rsidRPr="00282390">
        <w:t xml:space="preserve"> </w:t>
      </w:r>
      <w:r w:rsidRPr="00282390">
        <w:rPr>
          <w:rStyle w:val="SecRefName"/>
          <w:szCs w:val="22"/>
        </w:rPr>
        <w:t>Air Barriers</w:t>
      </w:r>
      <w:r w:rsidR="000D604F" w:rsidRPr="00282390">
        <w:rPr>
          <w:rStyle w:val="SecRefName"/>
          <w:szCs w:val="22"/>
        </w:rPr>
        <w:t>:  [_____]</w:t>
      </w:r>
      <w:r w:rsidRPr="00282390">
        <w:t>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223DE3" w:rsidRPr="00282390">
        <w:t>[</w:t>
      </w:r>
      <w:r w:rsidRPr="00282390">
        <w:rPr>
          <w:szCs w:val="22"/>
        </w:rPr>
        <w:t>07 21 13</w:t>
      </w:r>
      <w:r w:rsidR="000D604F" w:rsidRPr="00282390">
        <w:rPr>
          <w:szCs w:val="22"/>
        </w:rPr>
        <w:t>] [_____]</w:t>
      </w:r>
      <w:r w:rsidRPr="00282390">
        <w:t xml:space="preserve"> </w:t>
      </w:r>
      <w:r w:rsidR="0003265F" w:rsidRPr="00282390">
        <w:t>-</w:t>
      </w:r>
      <w:r w:rsidRPr="00282390">
        <w:t xml:space="preserve"> </w:t>
      </w:r>
      <w:r w:rsidRPr="00282390">
        <w:rPr>
          <w:rStyle w:val="SecRefName"/>
          <w:szCs w:val="22"/>
        </w:rPr>
        <w:t>Board Insulation</w:t>
      </w:r>
      <w:r w:rsidR="000D604F" w:rsidRPr="00282390">
        <w:rPr>
          <w:rStyle w:val="SecRefName"/>
          <w:szCs w:val="22"/>
        </w:rPr>
        <w:t>:  [_____]</w:t>
      </w:r>
      <w:r w:rsidRPr="00282390">
        <w:t>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223DE3" w:rsidRPr="00282390">
        <w:t>[</w:t>
      </w:r>
      <w:r w:rsidRPr="00282390">
        <w:rPr>
          <w:szCs w:val="22"/>
        </w:rPr>
        <w:t>07 21 16</w:t>
      </w:r>
      <w:r w:rsidR="000D604F" w:rsidRPr="00282390">
        <w:rPr>
          <w:szCs w:val="22"/>
        </w:rPr>
        <w:t>] [_____]</w:t>
      </w:r>
      <w:r w:rsidRPr="00282390">
        <w:t xml:space="preserve"> </w:t>
      </w:r>
      <w:r w:rsidR="0003265F" w:rsidRPr="00282390">
        <w:t>-</w:t>
      </w:r>
      <w:r w:rsidRPr="00282390">
        <w:t xml:space="preserve"> </w:t>
      </w:r>
      <w:r w:rsidRPr="00282390">
        <w:rPr>
          <w:rStyle w:val="SecRefName"/>
          <w:szCs w:val="22"/>
        </w:rPr>
        <w:t>Blanket Insulation</w:t>
      </w:r>
      <w:r w:rsidR="000D604F" w:rsidRPr="00282390">
        <w:rPr>
          <w:rStyle w:val="SecRefName"/>
          <w:szCs w:val="22"/>
        </w:rPr>
        <w:t>:  [_____]</w:t>
      </w:r>
      <w:r w:rsidRPr="00282390">
        <w:t>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223DE3" w:rsidRPr="00282390">
        <w:t>[</w:t>
      </w:r>
      <w:r w:rsidRPr="00282390">
        <w:rPr>
          <w:szCs w:val="22"/>
        </w:rPr>
        <w:t>07 62 00</w:t>
      </w:r>
      <w:r w:rsidR="000D604F" w:rsidRPr="00282390">
        <w:rPr>
          <w:szCs w:val="22"/>
        </w:rPr>
        <w:t>] [_____]</w:t>
      </w:r>
      <w:r w:rsidRPr="00282390">
        <w:t xml:space="preserve"> </w:t>
      </w:r>
      <w:r w:rsidR="0003265F" w:rsidRPr="00282390">
        <w:t>-</w:t>
      </w:r>
      <w:r w:rsidRPr="00282390">
        <w:t xml:space="preserve"> </w:t>
      </w:r>
      <w:r w:rsidR="00223DE3" w:rsidRPr="00282390">
        <w:rPr>
          <w:rStyle w:val="SecRefName"/>
          <w:szCs w:val="22"/>
        </w:rPr>
        <w:t>Sheet Metal Flashing a</w:t>
      </w:r>
      <w:r w:rsidRPr="00282390">
        <w:rPr>
          <w:rStyle w:val="SecRefName"/>
          <w:szCs w:val="22"/>
        </w:rPr>
        <w:t>nd Trim</w:t>
      </w:r>
      <w:r w:rsidR="000D604F" w:rsidRPr="00282390">
        <w:rPr>
          <w:rStyle w:val="SecRefName"/>
          <w:szCs w:val="22"/>
        </w:rPr>
        <w:t>:  [_____]</w:t>
      </w:r>
      <w:r w:rsidRPr="00282390">
        <w:t>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0D604F" w:rsidRPr="00282390">
        <w:t>[</w:t>
      </w:r>
      <w:r w:rsidRPr="00282390">
        <w:rPr>
          <w:szCs w:val="22"/>
        </w:rPr>
        <w:t>07 84 00</w:t>
      </w:r>
      <w:r w:rsidR="000D604F" w:rsidRPr="00282390">
        <w:rPr>
          <w:szCs w:val="22"/>
        </w:rPr>
        <w:t>] [_____]</w:t>
      </w:r>
      <w:r w:rsidRPr="00282390">
        <w:t xml:space="preserve"> </w:t>
      </w:r>
      <w:r w:rsidR="0003265F" w:rsidRPr="00282390">
        <w:t>-</w:t>
      </w:r>
      <w:r w:rsidRPr="00282390">
        <w:t xml:space="preserve"> </w:t>
      </w:r>
      <w:r w:rsidRPr="00282390">
        <w:rPr>
          <w:rStyle w:val="SecRefName"/>
          <w:szCs w:val="22"/>
        </w:rPr>
        <w:t>Firestopping</w:t>
      </w:r>
      <w:r w:rsidR="000D604F" w:rsidRPr="00282390">
        <w:rPr>
          <w:rStyle w:val="SecRefName"/>
          <w:szCs w:val="22"/>
        </w:rPr>
        <w:t>:  [_____]</w:t>
      </w:r>
      <w:r w:rsidRPr="00282390">
        <w:t>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223DE3" w:rsidRPr="00282390">
        <w:t>[</w:t>
      </w:r>
      <w:r w:rsidRPr="00282390">
        <w:rPr>
          <w:szCs w:val="22"/>
        </w:rPr>
        <w:t>07 92 00</w:t>
      </w:r>
      <w:r w:rsidR="000D604F" w:rsidRPr="00282390">
        <w:rPr>
          <w:szCs w:val="22"/>
        </w:rPr>
        <w:t>] [_____]</w:t>
      </w:r>
      <w:r w:rsidRPr="00282390">
        <w:t xml:space="preserve"> </w:t>
      </w:r>
      <w:r w:rsidR="0003265F" w:rsidRPr="00282390">
        <w:t>-</w:t>
      </w:r>
      <w:r w:rsidRPr="00282390">
        <w:t xml:space="preserve"> </w:t>
      </w:r>
      <w:r w:rsidRPr="00282390">
        <w:rPr>
          <w:rStyle w:val="SecRefName"/>
          <w:szCs w:val="22"/>
        </w:rPr>
        <w:t>Joint Sealants</w:t>
      </w:r>
      <w:r w:rsidR="000D604F" w:rsidRPr="00282390">
        <w:rPr>
          <w:rStyle w:val="SecRefName"/>
          <w:szCs w:val="22"/>
        </w:rPr>
        <w:t>:  [_____]</w:t>
      </w:r>
      <w:r w:rsidRPr="00282390">
        <w:t>.</w:t>
      </w:r>
    </w:p>
    <w:p w:rsidR="003942A7" w:rsidRPr="00282390" w:rsidRDefault="003942A7" w:rsidP="003942A7">
      <w:pPr>
        <w:pStyle w:val="Titre3"/>
      </w:pPr>
      <w:r w:rsidRPr="00282390">
        <w:t>Section [08 34 13] [Vertical Swing Cold Room Doors] [_____]</w:t>
      </w:r>
    </w:p>
    <w:p w:rsidR="003942A7" w:rsidRPr="00282390" w:rsidRDefault="003942A7" w:rsidP="003942A7">
      <w:pPr>
        <w:pStyle w:val="Titre3"/>
      </w:pPr>
      <w:r w:rsidRPr="00282390">
        <w:t>Section [08 34 15] [Sliding Cold room Doors] [_____]</w:t>
      </w:r>
    </w:p>
    <w:p w:rsidR="003942A7" w:rsidRPr="00282390" w:rsidRDefault="003942A7" w:rsidP="003942A7">
      <w:pPr>
        <w:pStyle w:val="Titre3"/>
      </w:pPr>
      <w:r w:rsidRPr="00282390">
        <w:t>Section [42 20 00] [_____] – Process Cooling Equipment: [_____].</w:t>
      </w:r>
    </w:p>
    <w:p w:rsidR="008325EE" w:rsidRPr="00282390" w:rsidRDefault="009031E6" w:rsidP="008D22CA">
      <w:pPr>
        <w:pStyle w:val="Titre2"/>
      </w:pPr>
      <w:r w:rsidRPr="00282390">
        <w:t>REFERENCES</w:t>
      </w:r>
    </w:p>
    <w:p w:rsidR="007D6766" w:rsidRPr="00282390" w:rsidRDefault="007D6766" w:rsidP="007D6766">
      <w:pPr>
        <w:pStyle w:val="SpecNote"/>
      </w:pPr>
      <w:r w:rsidRPr="00282390">
        <w:t>Edit this article after editing the rest of this section. Only list reference standards below, that are included within the text of this section, when edited for a project specification - delete references that do not apply.</w:t>
      </w:r>
    </w:p>
    <w:p w:rsidR="00C93C43" w:rsidRPr="00282390" w:rsidRDefault="00C93C43" w:rsidP="005843FD">
      <w:pPr>
        <w:pStyle w:val="Titre3"/>
        <w:rPr>
          <w:szCs w:val="22"/>
        </w:rPr>
      </w:pPr>
      <w:r w:rsidRPr="00282390">
        <w:rPr>
          <w:szCs w:val="22"/>
        </w:rPr>
        <w:t>ASME B18.2.2 - Square and Hex Nuts (Inch Series).</w:t>
      </w:r>
    </w:p>
    <w:p w:rsidR="005843FD" w:rsidRPr="00282390" w:rsidRDefault="005843FD" w:rsidP="005843FD">
      <w:pPr>
        <w:pStyle w:val="Titre3"/>
        <w:rPr>
          <w:szCs w:val="22"/>
        </w:rPr>
      </w:pPr>
      <w:r w:rsidRPr="00282390">
        <w:rPr>
          <w:szCs w:val="22"/>
        </w:rPr>
        <w:lastRenderedPageBreak/>
        <w:t>ASTM A653/A653M</w:t>
      </w:r>
      <w:r w:rsidR="00736196" w:rsidRPr="00282390">
        <w:rPr>
          <w:szCs w:val="22"/>
        </w:rPr>
        <w:t>-09a</w:t>
      </w:r>
      <w:r w:rsidRPr="00282390">
        <w:rPr>
          <w:szCs w:val="22"/>
        </w:rPr>
        <w:t xml:space="preserve"> - Steel Sheet, Zinc-Coated (Galvanized) or Zinc-Iron Alloy-Coated (Galvannealed) by the Hot-Dip Process.</w:t>
      </w:r>
    </w:p>
    <w:p w:rsidR="005843FD" w:rsidRPr="00282390" w:rsidRDefault="005843FD" w:rsidP="005843FD">
      <w:pPr>
        <w:pStyle w:val="Titre3"/>
        <w:rPr>
          <w:szCs w:val="22"/>
        </w:rPr>
      </w:pPr>
      <w:r w:rsidRPr="00282390">
        <w:rPr>
          <w:szCs w:val="22"/>
        </w:rPr>
        <w:t>ASTM E72</w:t>
      </w:r>
      <w:r w:rsidR="00736196" w:rsidRPr="00282390">
        <w:rPr>
          <w:szCs w:val="22"/>
        </w:rPr>
        <w:t>-05</w:t>
      </w:r>
      <w:r w:rsidRPr="00282390">
        <w:rPr>
          <w:szCs w:val="22"/>
        </w:rPr>
        <w:t xml:space="preserve"> - Method for Conducting Strength Tests of Panels for Building Construction.</w:t>
      </w:r>
    </w:p>
    <w:p w:rsidR="003E0335" w:rsidRPr="00282390" w:rsidRDefault="003E0335" w:rsidP="003E0335">
      <w:pPr>
        <w:pStyle w:val="Titre3"/>
        <w:rPr>
          <w:szCs w:val="22"/>
        </w:rPr>
      </w:pPr>
      <w:r w:rsidRPr="00282390">
        <w:rPr>
          <w:szCs w:val="22"/>
        </w:rPr>
        <w:t>ASTM E84</w:t>
      </w:r>
      <w:r w:rsidR="00736196" w:rsidRPr="00282390">
        <w:rPr>
          <w:szCs w:val="22"/>
        </w:rPr>
        <w:t>-10</w:t>
      </w:r>
      <w:r w:rsidRPr="00282390">
        <w:rPr>
          <w:szCs w:val="22"/>
        </w:rPr>
        <w:t xml:space="preserve"> - Test Method for Surface Burning Characteristics of Building Materials.</w:t>
      </w:r>
    </w:p>
    <w:p w:rsidR="00FD1178" w:rsidRPr="00282390" w:rsidRDefault="00FD1178" w:rsidP="00FD1178">
      <w:pPr>
        <w:pStyle w:val="Titre3"/>
      </w:pPr>
      <w:r w:rsidRPr="00282390">
        <w:t>CAN/CGSB-19.13</w:t>
      </w:r>
      <w:r w:rsidR="00736196" w:rsidRPr="00282390">
        <w:t>-M87</w:t>
      </w:r>
      <w:r w:rsidRPr="00282390">
        <w:t xml:space="preserve"> - Sealing Compound, One-component, Elastomeric, Chemical Curing.</w:t>
      </w:r>
    </w:p>
    <w:p w:rsidR="00FD1178" w:rsidRPr="00282390" w:rsidRDefault="00FD1178" w:rsidP="00FD1178">
      <w:pPr>
        <w:pStyle w:val="Titre3"/>
      </w:pPr>
      <w:r w:rsidRPr="00282390">
        <w:t>CGSB-19-GP-</w:t>
      </w:r>
      <w:r w:rsidR="00282390" w:rsidRPr="00282390">
        <w:t>14M (</w:t>
      </w:r>
      <w:r w:rsidR="00736196" w:rsidRPr="00282390">
        <w:t>June 84</w:t>
      </w:r>
      <w:r w:rsidR="00282390" w:rsidRPr="00282390">
        <w:t>) -</w:t>
      </w:r>
      <w:r w:rsidRPr="00282390">
        <w:t xml:space="preserve"> Sealing Compound, One Component, Butyl-Polyisobutylene Polymer Base, Solvent Curing.</w:t>
      </w:r>
    </w:p>
    <w:p w:rsidR="00260BF1" w:rsidRPr="00282390" w:rsidRDefault="00260BF1" w:rsidP="00260BF1">
      <w:pPr>
        <w:pStyle w:val="Titre3"/>
        <w:rPr>
          <w:szCs w:val="22"/>
        </w:rPr>
      </w:pPr>
      <w:r w:rsidRPr="00282390">
        <w:rPr>
          <w:szCs w:val="22"/>
        </w:rPr>
        <w:t>CAN/ULC-S102</w:t>
      </w:r>
      <w:r w:rsidR="00736196" w:rsidRPr="00282390">
        <w:rPr>
          <w:szCs w:val="22"/>
        </w:rPr>
        <w:t>-07</w:t>
      </w:r>
      <w:r w:rsidRPr="00282390">
        <w:rPr>
          <w:szCs w:val="22"/>
        </w:rPr>
        <w:t xml:space="preserve"> - Method of Test for Surface Burning Characteristics of Building Materials and Assemblies.</w:t>
      </w:r>
    </w:p>
    <w:p w:rsidR="00C656FD" w:rsidRPr="00282390" w:rsidRDefault="00C656FD" w:rsidP="00C656FD">
      <w:pPr>
        <w:pStyle w:val="Titre3"/>
      </w:pPr>
      <w:r w:rsidRPr="00282390">
        <w:t>CAN/ULC-S126</w:t>
      </w:r>
      <w:r w:rsidR="00736196" w:rsidRPr="00282390">
        <w:t>-06</w:t>
      </w:r>
      <w:r w:rsidRPr="00282390">
        <w:t xml:space="preserve"> - Method of Test for Fire Spread Under Roof-Deck Assemblies.</w:t>
      </w:r>
    </w:p>
    <w:p w:rsidR="00FD1178" w:rsidRPr="00282390" w:rsidRDefault="00FD1178" w:rsidP="00FD1178">
      <w:pPr>
        <w:pStyle w:val="Titre3"/>
      </w:pPr>
      <w:r w:rsidRPr="00282390">
        <w:t>CAN/ULC-S710.1 - Thermal Insulation - Bead – Applied One Component Polyurethane Air Sealant Foam, Part 1: Material Specification.</w:t>
      </w:r>
    </w:p>
    <w:p w:rsidR="005852AC" w:rsidRPr="00282390" w:rsidRDefault="005852AC" w:rsidP="00103444">
      <w:pPr>
        <w:pStyle w:val="Titre3"/>
      </w:pPr>
      <w:r w:rsidRPr="00282390">
        <w:t>CFIA (Canadian Food Inspection Agency).</w:t>
      </w:r>
    </w:p>
    <w:p w:rsidR="00C91D55" w:rsidRPr="00282390" w:rsidRDefault="00C91D55" w:rsidP="00C91D55">
      <w:pPr>
        <w:pStyle w:val="Titre3"/>
      </w:pPr>
      <w:r w:rsidRPr="00282390">
        <w:t>CSSBI (Canadian Sheet Steel Building Institute) - Light gauge Steel Roofing and Siding.</w:t>
      </w:r>
    </w:p>
    <w:p w:rsidR="008325EE" w:rsidRPr="00282390" w:rsidRDefault="009031E6" w:rsidP="008D22CA">
      <w:pPr>
        <w:pStyle w:val="Titre2"/>
      </w:pPr>
      <w:r w:rsidRPr="00282390">
        <w:t>SYSTEM DESCRIPTION</w:t>
      </w:r>
    </w:p>
    <w:p w:rsidR="008614A2" w:rsidRPr="00282390" w:rsidRDefault="008F23F6" w:rsidP="008D22CA">
      <w:pPr>
        <w:pStyle w:val="Titre3"/>
      </w:pPr>
      <w:r w:rsidRPr="00282390">
        <w:rPr>
          <w:szCs w:val="22"/>
        </w:rPr>
        <w:t>C</w:t>
      </w:r>
      <w:r w:rsidR="008325EE" w:rsidRPr="00282390">
        <w:rPr>
          <w:szCs w:val="22"/>
        </w:rPr>
        <w:t xml:space="preserve">omposite panel system </w:t>
      </w:r>
      <w:r w:rsidRPr="00282390">
        <w:rPr>
          <w:szCs w:val="22"/>
        </w:rPr>
        <w:t xml:space="preserve">consisting of </w:t>
      </w:r>
      <w:r w:rsidR="00223DE3" w:rsidRPr="00282390">
        <w:rPr>
          <w:szCs w:val="22"/>
        </w:rPr>
        <w:t>interior and exterior</w:t>
      </w:r>
      <w:r w:rsidRPr="00282390">
        <w:rPr>
          <w:szCs w:val="22"/>
        </w:rPr>
        <w:t xml:space="preserve"> preformed, </w:t>
      </w:r>
      <w:r w:rsidR="008614A2" w:rsidRPr="00282390">
        <w:rPr>
          <w:szCs w:val="22"/>
        </w:rPr>
        <w:t>interlocking</w:t>
      </w:r>
      <w:r w:rsidRPr="00282390">
        <w:rPr>
          <w:szCs w:val="22"/>
        </w:rPr>
        <w:t xml:space="preserve"> steel panels </w:t>
      </w:r>
      <w:r w:rsidR="00B056E1" w:rsidRPr="00282390">
        <w:rPr>
          <w:szCs w:val="22"/>
        </w:rPr>
        <w:t>with stone-fibre</w:t>
      </w:r>
      <w:r w:rsidRPr="00282390">
        <w:rPr>
          <w:szCs w:val="22"/>
        </w:rPr>
        <w:t xml:space="preserve"> core</w:t>
      </w:r>
      <w:r w:rsidR="008614A2" w:rsidRPr="00282390">
        <w:rPr>
          <w:szCs w:val="22"/>
        </w:rPr>
        <w:t>.</w:t>
      </w:r>
    </w:p>
    <w:p w:rsidR="00C656FD" w:rsidRPr="00282390" w:rsidRDefault="00C656FD" w:rsidP="00C656FD">
      <w:pPr>
        <w:pStyle w:val="Titre4"/>
      </w:pPr>
      <w:r w:rsidRPr="00282390">
        <w:t xml:space="preserve">Panel decompression cavity and evacuation channel to drain </w:t>
      </w:r>
      <w:r w:rsidR="006C4191" w:rsidRPr="00282390">
        <w:t>water infiltration</w:t>
      </w:r>
      <w:r w:rsidRPr="00282390">
        <w:t xml:space="preserve"> to exterior.</w:t>
      </w:r>
    </w:p>
    <w:p w:rsidR="00C656FD" w:rsidRPr="00282390" w:rsidRDefault="00C656FD" w:rsidP="00C656FD">
      <w:pPr>
        <w:pStyle w:val="Titre4"/>
      </w:pPr>
      <w:r w:rsidRPr="00282390">
        <w:t>Full height panels with no horizontal joints.</w:t>
      </w:r>
    </w:p>
    <w:p w:rsidR="00C656FD" w:rsidRPr="00282390" w:rsidRDefault="00C656FD" w:rsidP="00C656FD">
      <w:pPr>
        <w:pStyle w:val="Titre4"/>
      </w:pPr>
      <w:r w:rsidRPr="00282390">
        <w:t>Concealed anchorage system, designed to minimize thermal bridging.</w:t>
      </w:r>
    </w:p>
    <w:p w:rsidR="00C656FD" w:rsidRPr="00282390" w:rsidRDefault="00C656FD" w:rsidP="00C656FD">
      <w:pPr>
        <w:pStyle w:val="Titre4"/>
      </w:pPr>
      <w:r w:rsidRPr="00282390">
        <w:t>Pre-form steel panel lateral edges with tongue and groove panel joint system</w:t>
      </w:r>
      <w:r w:rsidR="006C4191" w:rsidRPr="00282390">
        <w:t xml:space="preserve"> with butyl seal</w:t>
      </w:r>
      <w:r w:rsidRPr="00282390">
        <w:t>.</w:t>
      </w:r>
    </w:p>
    <w:p w:rsidR="008325EE" w:rsidRPr="00282390" w:rsidRDefault="009031E6" w:rsidP="008D22CA">
      <w:pPr>
        <w:pStyle w:val="Titre2"/>
      </w:pPr>
      <w:r w:rsidRPr="00282390">
        <w:t>PERFORMANCE REQUIREMENTS</w:t>
      </w:r>
    </w:p>
    <w:p w:rsidR="0021690C" w:rsidRPr="00282390" w:rsidRDefault="0021690C" w:rsidP="0021690C">
      <w:pPr>
        <w:pStyle w:val="Titre3"/>
      </w:pPr>
      <w:r w:rsidRPr="00282390">
        <w:rPr>
          <w:szCs w:val="22"/>
        </w:rPr>
        <w:t>Components:  Design and size to withstand dead and live loads caused by positive and negative wind pressure acting normal to plane of panel a</w:t>
      </w:r>
      <w:r w:rsidR="003942A7" w:rsidRPr="00282390">
        <w:rPr>
          <w:szCs w:val="22"/>
        </w:rPr>
        <w:t>s calculated.</w:t>
      </w:r>
    </w:p>
    <w:p w:rsidR="0021690C" w:rsidRPr="00282390" w:rsidRDefault="0021690C" w:rsidP="0021690C">
      <w:pPr>
        <w:pStyle w:val="Titre4"/>
      </w:pPr>
      <w:r w:rsidRPr="00282390">
        <w:t xml:space="preserve">Structural Performance:  Design loads and maximum deflections to ASTM E72. </w:t>
      </w:r>
    </w:p>
    <w:p w:rsidR="0021690C" w:rsidRPr="00282390" w:rsidRDefault="0021690C" w:rsidP="0021690C">
      <w:pPr>
        <w:pStyle w:val="Titre4"/>
      </w:pPr>
      <w:r w:rsidRPr="00282390">
        <w:t xml:space="preserve">Design anchors to transmit minimum load of </w:t>
      </w:r>
      <w:r w:rsidR="006C4191" w:rsidRPr="00282390">
        <w:t>410</w:t>
      </w:r>
      <w:r w:rsidRPr="00282390">
        <w:t xml:space="preserve"> kg (</w:t>
      </w:r>
      <w:r w:rsidR="006C4191" w:rsidRPr="00282390">
        <w:t>905</w:t>
      </w:r>
      <w:r w:rsidRPr="00282390">
        <w:t xml:space="preserve"> lb</w:t>
      </w:r>
      <w:r w:rsidR="006C4191" w:rsidRPr="00282390">
        <w:t>s</w:t>
      </w:r>
      <w:r w:rsidRPr="00282390">
        <w:t>) to structural support elements without achieving its rupture limit or damaging panels.</w:t>
      </w:r>
    </w:p>
    <w:p w:rsidR="0021690C" w:rsidRPr="00282390" w:rsidRDefault="0021690C" w:rsidP="0021690C">
      <w:pPr>
        <w:pStyle w:val="Titre4"/>
      </w:pPr>
      <w:r w:rsidRPr="00282390">
        <w:t>Maximum Allowable Deflection of Wall Panels:  1/180 of span or 15 mm (5/8 inch), under maximum design loads.</w:t>
      </w:r>
    </w:p>
    <w:p w:rsidR="0021690C" w:rsidRPr="00282390" w:rsidRDefault="0021690C" w:rsidP="0021690C">
      <w:pPr>
        <w:pStyle w:val="Titre4"/>
      </w:pPr>
      <w:r w:rsidRPr="00282390">
        <w:t>Maximum Allowable Deflection of Roof or Ceiling Panels:  1/240 of span under maximum design loads.</w:t>
      </w:r>
    </w:p>
    <w:p w:rsidR="0021690C" w:rsidRPr="00282390" w:rsidRDefault="0021690C" w:rsidP="0021690C">
      <w:pPr>
        <w:pStyle w:val="Titre4"/>
      </w:pPr>
      <w:r w:rsidRPr="00282390">
        <w:t>Maximum Allowable Deflection of Wall Panels Covered by Brick Facing:  1/</w:t>
      </w:r>
      <w:r w:rsidR="006C4191" w:rsidRPr="00282390">
        <w:t>360</w:t>
      </w:r>
      <w:r w:rsidRPr="00282390">
        <w:t xml:space="preserve"> of span under maximum design loads.</w:t>
      </w:r>
    </w:p>
    <w:p w:rsidR="005125A1" w:rsidRPr="00282390" w:rsidRDefault="005125A1" w:rsidP="008D22CA">
      <w:pPr>
        <w:pStyle w:val="Titre3"/>
      </w:pPr>
      <w:r w:rsidRPr="00282390">
        <w:lastRenderedPageBreak/>
        <w:t xml:space="preserve">Performance of Panel System: </w:t>
      </w:r>
    </w:p>
    <w:p w:rsidR="0021690C" w:rsidRPr="00282390" w:rsidRDefault="0021690C" w:rsidP="0021690C">
      <w:pPr>
        <w:pStyle w:val="Titre4"/>
      </w:pPr>
      <w:r w:rsidRPr="00282390">
        <w:t>Flame Spread/Smoke Developed Performance:  To CAN/ULC-S102 [and CAN/ULC-S126], [0/0] [10/155].</w:t>
      </w:r>
    </w:p>
    <w:p w:rsidR="0021690C" w:rsidRPr="00282390" w:rsidRDefault="0021690C" w:rsidP="0021690C">
      <w:pPr>
        <w:pStyle w:val="Titre4"/>
      </w:pPr>
      <w:r w:rsidRPr="00282390">
        <w:t>Thermal Resistance of System:  [2.82 RSI (R-16)] [_____].</w:t>
      </w:r>
    </w:p>
    <w:p w:rsidR="006C4191" w:rsidRPr="00282390" w:rsidRDefault="006C4191" w:rsidP="006C4191">
      <w:pPr>
        <w:pStyle w:val="SpecNote"/>
      </w:pPr>
      <w:r w:rsidRPr="00282390">
        <w:t>Delete the following paragraph if not required.</w:t>
      </w:r>
    </w:p>
    <w:p w:rsidR="0021690C" w:rsidRPr="00282390" w:rsidRDefault="0021690C" w:rsidP="0021690C">
      <w:pPr>
        <w:pStyle w:val="Titre4"/>
      </w:pPr>
      <w:r w:rsidRPr="00282390">
        <w:t>Comply with CFIA.</w:t>
      </w:r>
    </w:p>
    <w:p w:rsidR="008325EE" w:rsidRPr="00282390" w:rsidRDefault="008325EE" w:rsidP="008D22CA">
      <w:pPr>
        <w:pStyle w:val="Titre3"/>
      </w:pPr>
      <w:r w:rsidRPr="00282390">
        <w:t>Movement:  Accommodate movement within system without damage to system, components, or deterioration of seals; movement between system and perimeter components when subject to seasonal temperature cycling; dynamic loading and release of loads; deflection of structural support framing, shortening of building concrete structural columns</w:t>
      </w:r>
      <w:r w:rsidR="005125A1" w:rsidRPr="00282390">
        <w:t xml:space="preserve">, </w:t>
      </w:r>
      <w:r w:rsidR="00071041" w:rsidRPr="00282390">
        <w:t xml:space="preserve">and </w:t>
      </w:r>
      <w:r w:rsidRPr="00282390">
        <w:t>creep of concrete structural members.</w:t>
      </w:r>
    </w:p>
    <w:p w:rsidR="008325EE" w:rsidRPr="00282390" w:rsidRDefault="008325EE" w:rsidP="008D22CA">
      <w:pPr>
        <w:pStyle w:val="Titre3"/>
      </w:pPr>
      <w:r w:rsidRPr="00282390">
        <w:t>Tolerances:  Accommodate tolerances of building structural framing.</w:t>
      </w:r>
    </w:p>
    <w:p w:rsidR="00E41949" w:rsidRPr="00282390" w:rsidRDefault="008325EE" w:rsidP="008D22CA">
      <w:pPr>
        <w:pStyle w:val="Titre3"/>
      </w:pPr>
      <w:r w:rsidRPr="00282390">
        <w:t xml:space="preserve">Products:  Provide continuity of thermal barrier at building enclosure elements </w:t>
      </w:r>
      <w:r w:rsidR="005125A1" w:rsidRPr="00282390">
        <w:t>[</w:t>
      </w:r>
      <w:r w:rsidRPr="00282390">
        <w:t xml:space="preserve">in conjunction with thermal insulating materials in Section </w:t>
      </w:r>
      <w:r w:rsidR="00E41949" w:rsidRPr="00282390">
        <w:t>[_____]].</w:t>
      </w:r>
    </w:p>
    <w:p w:rsidR="00E41949" w:rsidRPr="00282390" w:rsidRDefault="008325EE" w:rsidP="008D22CA">
      <w:pPr>
        <w:pStyle w:val="Titre3"/>
      </w:pPr>
      <w:r w:rsidRPr="00282390">
        <w:t>Vapour Retarder:  Provide continuity of vapour retarder at building enclosure elements in conjunction with vapour retarders specified in Section [</w:t>
      </w:r>
      <w:r w:rsidRPr="00282390">
        <w:rPr>
          <w:szCs w:val="22"/>
        </w:rPr>
        <w:t>07 26 00</w:t>
      </w:r>
      <w:r w:rsidR="00E41949" w:rsidRPr="00282390">
        <w:t>]</w:t>
      </w:r>
      <w:r w:rsidRPr="00282390">
        <w:t xml:space="preserve"> </w:t>
      </w:r>
      <w:r w:rsidR="00E41949" w:rsidRPr="00282390">
        <w:t>[_____].</w:t>
      </w:r>
    </w:p>
    <w:p w:rsidR="00E41949" w:rsidRPr="00282390" w:rsidRDefault="008325EE" w:rsidP="008D22CA">
      <w:pPr>
        <w:pStyle w:val="Titre3"/>
      </w:pPr>
      <w:r w:rsidRPr="00282390">
        <w:t>Air Seal:  Provide continuity of air barrier seal at building enclosure elements in conjunction with air seal materials specified in Section [</w:t>
      </w:r>
      <w:r w:rsidRPr="00282390">
        <w:rPr>
          <w:szCs w:val="22"/>
        </w:rPr>
        <w:t>07 27 00</w:t>
      </w:r>
      <w:r w:rsidR="00E41949" w:rsidRPr="00282390">
        <w:t>]</w:t>
      </w:r>
      <w:r w:rsidRPr="00282390">
        <w:t xml:space="preserve"> </w:t>
      </w:r>
      <w:r w:rsidR="00E41949" w:rsidRPr="00282390">
        <w:t>[_____].</w:t>
      </w:r>
    </w:p>
    <w:p w:rsidR="00377263" w:rsidRPr="00282390" w:rsidRDefault="009031E6" w:rsidP="00377263">
      <w:pPr>
        <w:pStyle w:val="Titre2"/>
      </w:pPr>
      <w:r w:rsidRPr="00282390">
        <w:t>ADMINISTRATIVE REQUIREMENTS</w:t>
      </w:r>
    </w:p>
    <w:p w:rsidR="00377263" w:rsidRPr="00282390" w:rsidRDefault="00377263" w:rsidP="00377263">
      <w:pPr>
        <w:pStyle w:val="Titre3"/>
      </w:pPr>
      <w:r w:rsidRPr="00282390">
        <w:t xml:space="preserve">Section </w:t>
      </w:r>
      <w:r w:rsidR="0020263B" w:rsidRPr="00282390">
        <w:t>[</w:t>
      </w:r>
      <w:r w:rsidRPr="00282390">
        <w:t>01 31 00</w:t>
      </w:r>
      <w:r w:rsidR="0020263B" w:rsidRPr="00282390">
        <w:t>] [_____]</w:t>
      </w:r>
      <w:r w:rsidRPr="00282390">
        <w:t>:  Project management and coordination procedures.</w:t>
      </w:r>
    </w:p>
    <w:p w:rsidR="00377263" w:rsidRPr="00282390" w:rsidRDefault="00377263" w:rsidP="00377263">
      <w:pPr>
        <w:pStyle w:val="Titre3"/>
      </w:pPr>
      <w:r w:rsidRPr="00282390">
        <w:t>Coordination:</w:t>
      </w:r>
    </w:p>
    <w:p w:rsidR="00377263" w:rsidRPr="00282390" w:rsidRDefault="00377263" w:rsidP="00377263">
      <w:pPr>
        <w:pStyle w:val="Titre4"/>
      </w:pPr>
      <w:r w:rsidRPr="00282390">
        <w:t>Coordinate with other work having a direct bearing on work of this section.</w:t>
      </w:r>
    </w:p>
    <w:p w:rsidR="00377263" w:rsidRPr="00282390" w:rsidRDefault="00377263" w:rsidP="00377263">
      <w:pPr>
        <w:pStyle w:val="Titre4"/>
      </w:pPr>
      <w:r w:rsidRPr="00282390">
        <w:t xml:space="preserve">Coordinate the Work with placement of anchors </w:t>
      </w:r>
      <w:r w:rsidR="00E41949" w:rsidRPr="00282390">
        <w:t>[_____]</w:t>
      </w:r>
      <w:r w:rsidRPr="00282390">
        <w:t>.</w:t>
      </w:r>
    </w:p>
    <w:p w:rsidR="00377263" w:rsidRPr="00282390" w:rsidRDefault="00377263" w:rsidP="00377263">
      <w:pPr>
        <w:pStyle w:val="Titre4"/>
      </w:pPr>
      <w:r w:rsidRPr="00282390">
        <w:t>Coordinate the Work for installation of vapour retarder and air barrier seals.</w:t>
      </w:r>
    </w:p>
    <w:p w:rsidR="00377263" w:rsidRPr="00282390" w:rsidRDefault="00377263" w:rsidP="00377263">
      <w:pPr>
        <w:pStyle w:val="Titre4"/>
      </w:pPr>
      <w:r w:rsidRPr="00282390">
        <w:t>Coordinate the Work with installation of [</w:t>
      </w:r>
      <w:r w:rsidR="00282390" w:rsidRPr="00282390">
        <w:t>Firestopping</w:t>
      </w:r>
      <w:r w:rsidR="00E41949" w:rsidRPr="00282390">
        <w:t>]</w:t>
      </w:r>
      <w:r w:rsidRPr="00282390">
        <w:t xml:space="preserve"> [windows</w:t>
      </w:r>
      <w:r w:rsidR="00E41949" w:rsidRPr="00282390">
        <w:t>]</w:t>
      </w:r>
      <w:r w:rsidRPr="00282390">
        <w:t xml:space="preserve"> [louvres</w:t>
      </w:r>
      <w:r w:rsidR="00E41949" w:rsidRPr="00282390">
        <w:t>]</w:t>
      </w:r>
      <w:r w:rsidRPr="00282390">
        <w:t xml:space="preserve"> </w:t>
      </w:r>
      <w:r w:rsidR="00E41949" w:rsidRPr="00282390">
        <w:t>[_____]</w:t>
      </w:r>
      <w:r w:rsidRPr="00282390">
        <w:t xml:space="preserve"> components or materials.</w:t>
      </w:r>
    </w:p>
    <w:p w:rsidR="00377263" w:rsidRPr="00282390" w:rsidRDefault="00377263" w:rsidP="00377263">
      <w:pPr>
        <w:pStyle w:val="Titre3"/>
      </w:pPr>
      <w:r w:rsidRPr="00282390">
        <w:t>Pre</w:t>
      </w:r>
      <w:r w:rsidR="0003265F" w:rsidRPr="00282390">
        <w:t>-</w:t>
      </w:r>
      <w:r w:rsidRPr="00282390">
        <w:t>installation Meetings:  Convene [one (1)</w:t>
      </w:r>
      <w:r w:rsidR="00AD6FD3" w:rsidRPr="00282390">
        <w:t xml:space="preserve"> week</w:t>
      </w:r>
      <w:r w:rsidRPr="00282390">
        <w:t xml:space="preserve">] </w:t>
      </w:r>
      <w:r w:rsidR="00AD6FD3" w:rsidRPr="00282390">
        <w:t>[</w:t>
      </w:r>
      <w:r w:rsidR="00E41949" w:rsidRPr="00282390">
        <w:t>[_____]</w:t>
      </w:r>
      <w:r w:rsidRPr="00282390">
        <w:t xml:space="preserve"> week</w:t>
      </w:r>
      <w:r w:rsidR="00AD6FD3" w:rsidRPr="00282390">
        <w:t>s]</w:t>
      </w:r>
      <w:r w:rsidRPr="00282390">
        <w:t xml:space="preserve"> before starting work of this section.</w:t>
      </w:r>
    </w:p>
    <w:p w:rsidR="008325EE" w:rsidRPr="00282390" w:rsidRDefault="009031E6" w:rsidP="008D22CA">
      <w:pPr>
        <w:pStyle w:val="Titre2"/>
      </w:pPr>
      <w:r w:rsidRPr="00282390">
        <w:t>SUBMITTALS FOR REVIEW</w:t>
      </w:r>
    </w:p>
    <w:p w:rsidR="007D6766" w:rsidRPr="00282390" w:rsidRDefault="007D6766" w:rsidP="007D6766">
      <w:pPr>
        <w:pStyle w:val="Titre3"/>
      </w:pPr>
      <w:r w:rsidRPr="00282390">
        <w:t xml:space="preserve">Section </w:t>
      </w:r>
      <w:r w:rsidR="004469E1" w:rsidRPr="00282390">
        <w:t>[</w:t>
      </w:r>
      <w:r w:rsidRPr="00282390">
        <w:t>01 33 00</w:t>
      </w:r>
      <w:r w:rsidR="004469E1" w:rsidRPr="00282390">
        <w:t>] [_____]</w:t>
      </w:r>
      <w:r w:rsidRPr="00282390">
        <w:t>:  Submission procedures.</w:t>
      </w:r>
    </w:p>
    <w:p w:rsidR="008325EE" w:rsidRPr="00282390" w:rsidRDefault="008325EE" w:rsidP="008D22CA">
      <w:pPr>
        <w:pStyle w:val="Titre3"/>
      </w:pPr>
      <w:r w:rsidRPr="00282390">
        <w:t xml:space="preserve">Product Data:  </w:t>
      </w:r>
      <w:r w:rsidR="004F444E" w:rsidRPr="00282390">
        <w:t xml:space="preserve">Provide </w:t>
      </w:r>
      <w:r w:rsidR="00D93BE9" w:rsidRPr="00282390">
        <w:t>[</w:t>
      </w:r>
      <w:r w:rsidR="004F444E" w:rsidRPr="00282390">
        <w:t>two (2)</w:t>
      </w:r>
      <w:r w:rsidR="00D93BE9" w:rsidRPr="00282390">
        <w:t>]</w:t>
      </w:r>
      <w:r w:rsidR="004F444E" w:rsidRPr="00282390">
        <w:t xml:space="preserve"> copies of product data indicating material physical properties</w:t>
      </w:r>
      <w:r w:rsidRPr="00282390">
        <w:t>.</w:t>
      </w:r>
    </w:p>
    <w:p w:rsidR="0020263B" w:rsidRPr="00282390" w:rsidRDefault="008325EE" w:rsidP="008D22CA">
      <w:pPr>
        <w:pStyle w:val="Titre3"/>
      </w:pPr>
      <w:r w:rsidRPr="00282390">
        <w:t xml:space="preserve">Shop Drawings:  </w:t>
      </w:r>
    </w:p>
    <w:p w:rsidR="008325EE" w:rsidRPr="00282390" w:rsidRDefault="008325EE" w:rsidP="0020263B">
      <w:pPr>
        <w:pStyle w:val="Titre4"/>
      </w:pPr>
      <w:r w:rsidRPr="00282390">
        <w:t>Indicate dimensions, panel profile and layout, spans, joints, construction details, methods of anchorage, method [and sequence] of installation</w:t>
      </w:r>
      <w:r w:rsidR="0020263B" w:rsidRPr="00282390">
        <w:t xml:space="preserve">, flashing and </w:t>
      </w:r>
      <w:r w:rsidR="00E41949" w:rsidRPr="00282390">
        <w:t>[_____]</w:t>
      </w:r>
      <w:r w:rsidRPr="00282390">
        <w:t>.</w:t>
      </w:r>
    </w:p>
    <w:p w:rsidR="0020263B" w:rsidRPr="00282390" w:rsidRDefault="0020263B" w:rsidP="0020263B">
      <w:pPr>
        <w:pStyle w:val="Titre4"/>
      </w:pPr>
      <w:r w:rsidRPr="00282390">
        <w:t>Indicate details and special conditions at half scale.</w:t>
      </w:r>
    </w:p>
    <w:p w:rsidR="00296294" w:rsidRPr="00282390" w:rsidRDefault="00296294" w:rsidP="0020263B">
      <w:pPr>
        <w:pStyle w:val="Titre4"/>
      </w:pPr>
      <w:r w:rsidRPr="00282390">
        <w:t>Indicate loads and calculations of maximum deflection at supports.</w:t>
      </w:r>
    </w:p>
    <w:p w:rsidR="0020263B" w:rsidRPr="00282390" w:rsidRDefault="0020263B" w:rsidP="0020263B">
      <w:pPr>
        <w:pStyle w:val="Titre4"/>
      </w:pPr>
      <w:r w:rsidRPr="00282390">
        <w:t>Prepare Shop Drawings under direct supervision of a Professional Structural Engineer experienced in design of this work and licensed at the place where the Project is located.</w:t>
      </w:r>
    </w:p>
    <w:p w:rsidR="00296294" w:rsidRPr="00282390" w:rsidRDefault="008325EE" w:rsidP="00296294">
      <w:pPr>
        <w:pStyle w:val="Titre3"/>
        <w:numPr>
          <w:ilvl w:val="2"/>
          <w:numId w:val="4"/>
        </w:numPr>
        <w:rPr>
          <w:szCs w:val="22"/>
        </w:rPr>
      </w:pPr>
      <w:r w:rsidRPr="00282390">
        <w:rPr>
          <w:szCs w:val="22"/>
        </w:rPr>
        <w:t>Samples:  Submit [two</w:t>
      </w:r>
      <w:r w:rsidR="007D6766" w:rsidRPr="00282390">
        <w:rPr>
          <w:szCs w:val="22"/>
        </w:rPr>
        <w:t xml:space="preserve"> (2)</w:t>
      </w:r>
      <w:r w:rsidRPr="00282390">
        <w:rPr>
          <w:szCs w:val="22"/>
        </w:rPr>
        <w:t xml:space="preserve">] </w:t>
      </w:r>
      <w:r w:rsidR="00E41949" w:rsidRPr="00282390">
        <w:rPr>
          <w:szCs w:val="22"/>
        </w:rPr>
        <w:t>[_____]</w:t>
      </w:r>
      <w:r w:rsidR="00296294" w:rsidRPr="00282390">
        <w:rPr>
          <w:szCs w:val="22"/>
        </w:rPr>
        <w:t xml:space="preserve"> 300 x 2400 mm (12 x 48 inch) panel </w:t>
      </w:r>
      <w:r w:rsidRPr="00282390">
        <w:rPr>
          <w:szCs w:val="22"/>
        </w:rPr>
        <w:t>samples</w:t>
      </w:r>
      <w:r w:rsidR="00296294" w:rsidRPr="00282390">
        <w:rPr>
          <w:szCs w:val="22"/>
        </w:rPr>
        <w:t xml:space="preserve"> showing jointing system, flashings, sheet facings with specified finish illustrating finish colour, sheen, and texture, flexible flashings, anchors and fasteners.</w:t>
      </w:r>
    </w:p>
    <w:p w:rsidR="008325EE" w:rsidRPr="00282390" w:rsidRDefault="009031E6" w:rsidP="008D22CA">
      <w:pPr>
        <w:pStyle w:val="Titre2"/>
      </w:pPr>
      <w:r w:rsidRPr="00282390">
        <w:t>SUBMITTALS FOR INFORMATION</w:t>
      </w:r>
    </w:p>
    <w:p w:rsidR="007D6766" w:rsidRPr="00282390" w:rsidRDefault="007D6766" w:rsidP="007D6766">
      <w:pPr>
        <w:pStyle w:val="Titre3"/>
      </w:pPr>
      <w:r w:rsidRPr="00282390">
        <w:t xml:space="preserve">Section </w:t>
      </w:r>
      <w:r w:rsidR="004469E1" w:rsidRPr="00282390">
        <w:t>[</w:t>
      </w:r>
      <w:r w:rsidRPr="00282390">
        <w:t>01 33 00</w:t>
      </w:r>
      <w:r w:rsidR="004469E1" w:rsidRPr="00282390">
        <w:t>] [_____]</w:t>
      </w:r>
      <w:r w:rsidRPr="00282390">
        <w:t>:  Submission procedures.</w:t>
      </w:r>
    </w:p>
    <w:p w:rsidR="008325EE" w:rsidRPr="00282390" w:rsidRDefault="008325EE" w:rsidP="008D22CA">
      <w:pPr>
        <w:pStyle w:val="Titre3"/>
      </w:pPr>
      <w:r w:rsidRPr="00282390">
        <w:t xml:space="preserve">Design and Performance Data:  Indicate panel profile characteristics and dimensions, </w:t>
      </w:r>
      <w:r w:rsidR="00D84C49" w:rsidRPr="00282390">
        <w:t xml:space="preserve">and </w:t>
      </w:r>
      <w:r w:rsidRPr="00282390">
        <w:t>structural properties</w:t>
      </w:r>
      <w:r w:rsidR="00D84C49" w:rsidRPr="00282390">
        <w:t xml:space="preserve"> of assembled panels</w:t>
      </w:r>
      <w:r w:rsidRPr="00282390">
        <w:t>.</w:t>
      </w:r>
    </w:p>
    <w:p w:rsidR="00E20343" w:rsidRPr="00282390" w:rsidRDefault="00E20343" w:rsidP="008D22CA">
      <w:pPr>
        <w:pStyle w:val="Titre3"/>
      </w:pPr>
      <w:r w:rsidRPr="00282390">
        <w:t>Laboratory Testing:  Upon request, submit laboratory tests and methods used.</w:t>
      </w:r>
    </w:p>
    <w:p w:rsidR="008325EE" w:rsidRPr="00282390" w:rsidRDefault="007D6766" w:rsidP="008D22CA">
      <w:pPr>
        <w:pStyle w:val="Titre3"/>
      </w:pPr>
      <w:r w:rsidRPr="00282390">
        <w:t>Installation Data:  Manufacturer</w:t>
      </w:r>
      <w:r w:rsidR="0003265F" w:rsidRPr="00282390">
        <w:t>'</w:t>
      </w:r>
      <w:r w:rsidRPr="00282390">
        <w:t xml:space="preserve">s special installation requirements, including </w:t>
      </w:r>
      <w:r w:rsidR="008325EE" w:rsidRPr="00282390">
        <w:rPr>
          <w:szCs w:val="22"/>
        </w:rPr>
        <w:t xml:space="preserve">special handling criteria, installation sequence, </w:t>
      </w:r>
      <w:r w:rsidR="00D84C49" w:rsidRPr="00282390">
        <w:rPr>
          <w:szCs w:val="22"/>
        </w:rPr>
        <w:t xml:space="preserve">and </w:t>
      </w:r>
      <w:r w:rsidR="008325EE" w:rsidRPr="00282390">
        <w:rPr>
          <w:szCs w:val="22"/>
        </w:rPr>
        <w:t>cleaning procedures.</w:t>
      </w:r>
    </w:p>
    <w:p w:rsidR="008325EE" w:rsidRPr="00282390" w:rsidRDefault="009031E6" w:rsidP="008D22CA">
      <w:pPr>
        <w:pStyle w:val="Titre2"/>
      </w:pPr>
      <w:r w:rsidRPr="00282390">
        <w:t>QUALITY ASSURANCE</w:t>
      </w:r>
    </w:p>
    <w:p w:rsidR="00E41949" w:rsidRPr="00282390" w:rsidRDefault="00964652" w:rsidP="00964652">
      <w:pPr>
        <w:pStyle w:val="Titre3"/>
      </w:pPr>
      <w:r w:rsidRPr="00282390">
        <w:t xml:space="preserve">Installer Qualifications:  Company specializing in performing the work of this section with minimum </w:t>
      </w:r>
      <w:r w:rsidR="00E20343" w:rsidRPr="00282390">
        <w:t>five</w:t>
      </w:r>
      <w:r w:rsidRPr="00282390">
        <w:t xml:space="preserve"> (</w:t>
      </w:r>
      <w:r w:rsidR="00E20343" w:rsidRPr="00282390">
        <w:t>5</w:t>
      </w:r>
      <w:r w:rsidRPr="00282390">
        <w:t xml:space="preserve">) years </w:t>
      </w:r>
      <w:r w:rsidR="00E20343" w:rsidRPr="00282390">
        <w:t xml:space="preserve">documented experience </w:t>
      </w:r>
      <w:r w:rsidR="00E41949" w:rsidRPr="00282390">
        <w:t>and approved by the manufacturer.</w:t>
      </w:r>
    </w:p>
    <w:p w:rsidR="008325EE" w:rsidRPr="00282390" w:rsidRDefault="009031E6" w:rsidP="008D22CA">
      <w:pPr>
        <w:pStyle w:val="Titre2"/>
      </w:pPr>
      <w:r w:rsidRPr="00282390">
        <w:t>MOCK</w:t>
      </w:r>
      <w:r w:rsidR="0003265F" w:rsidRPr="00282390">
        <w:t>-</w:t>
      </w:r>
      <w:r w:rsidRPr="00282390">
        <w:t>UP</w:t>
      </w:r>
    </w:p>
    <w:p w:rsidR="00FE5D79" w:rsidRPr="00282390" w:rsidRDefault="00FE5D79" w:rsidP="00FE5D79">
      <w:pPr>
        <w:pStyle w:val="SpecNote"/>
      </w:pPr>
      <w:r w:rsidRPr="00282390">
        <w:t xml:space="preserve">Use this article </w:t>
      </w:r>
      <w:r w:rsidR="007B284B" w:rsidRPr="00282390">
        <w:t xml:space="preserve">if there is a requirement </w:t>
      </w:r>
      <w:r w:rsidRPr="00282390">
        <w:t>for assessing full sized erected assemblies for review of construction, coordination of work of several sections, testing</w:t>
      </w:r>
      <w:r w:rsidR="00E20343" w:rsidRPr="00282390">
        <w:t>, or observation of operation.</w:t>
      </w:r>
    </w:p>
    <w:p w:rsidR="00FE5D79" w:rsidRPr="00282390" w:rsidRDefault="00FE5D79" w:rsidP="00FE5D79">
      <w:pPr>
        <w:pStyle w:val="Titre3"/>
      </w:pPr>
      <w:r w:rsidRPr="00282390">
        <w:t xml:space="preserve">Section </w:t>
      </w:r>
      <w:r w:rsidR="004469E1" w:rsidRPr="00282390">
        <w:t>[</w:t>
      </w:r>
      <w:r w:rsidRPr="00282390">
        <w:t>01 43 00</w:t>
      </w:r>
      <w:r w:rsidR="004469E1" w:rsidRPr="00282390">
        <w:t>] [_____]</w:t>
      </w:r>
      <w:r w:rsidRPr="00282390">
        <w:t>:  Requirements for mock</w:t>
      </w:r>
      <w:r w:rsidR="0003265F" w:rsidRPr="00282390">
        <w:t>-</w:t>
      </w:r>
      <w:r w:rsidRPr="00282390">
        <w:t>up.</w:t>
      </w:r>
    </w:p>
    <w:p w:rsidR="008325EE" w:rsidRPr="00282390" w:rsidRDefault="008325EE" w:rsidP="008D22CA">
      <w:pPr>
        <w:pStyle w:val="Titre3"/>
      </w:pPr>
      <w:r w:rsidRPr="00282390">
        <w:t xml:space="preserve">Construct </w:t>
      </w:r>
      <w:r w:rsidR="00E41949" w:rsidRPr="00282390">
        <w:t>[_____]</w:t>
      </w:r>
      <w:r w:rsidRPr="00282390">
        <w:t xml:space="preserve"> m</w:t>
      </w:r>
      <w:r w:rsidR="00E20343" w:rsidRPr="00282390">
        <w:t xml:space="preserve"> (</w:t>
      </w:r>
      <w:r w:rsidR="00E41949" w:rsidRPr="00282390">
        <w:t>[_____]</w:t>
      </w:r>
      <w:r w:rsidRPr="00282390">
        <w:t xml:space="preserve"> feet</w:t>
      </w:r>
      <w:r w:rsidR="00E20343" w:rsidRPr="00282390">
        <w:t>)</w:t>
      </w:r>
      <w:r w:rsidRPr="00282390">
        <w:t xml:space="preserve"> long by </w:t>
      </w:r>
      <w:r w:rsidR="00E41949" w:rsidRPr="00282390">
        <w:t>[_____]</w:t>
      </w:r>
      <w:r w:rsidRPr="00282390">
        <w:t xml:space="preserve"> m</w:t>
      </w:r>
      <w:r w:rsidR="00E20343" w:rsidRPr="00282390">
        <w:t xml:space="preserve"> (</w:t>
      </w:r>
      <w:r w:rsidR="00E41949" w:rsidRPr="00282390">
        <w:t>[_____]</w:t>
      </w:r>
      <w:r w:rsidRPr="00282390">
        <w:t xml:space="preserve"> feet</w:t>
      </w:r>
      <w:r w:rsidR="00E20343" w:rsidRPr="00282390">
        <w:t>)</w:t>
      </w:r>
      <w:r w:rsidRPr="00282390">
        <w:t xml:space="preserve"> wide</w:t>
      </w:r>
      <w:r w:rsidR="00FE5D79" w:rsidRPr="00282390">
        <w:t xml:space="preserve"> mock</w:t>
      </w:r>
      <w:r w:rsidR="0003265F" w:rsidRPr="00282390">
        <w:t>-</w:t>
      </w:r>
      <w:r w:rsidR="00FE5D79" w:rsidRPr="00282390">
        <w:t>up</w:t>
      </w:r>
      <w:r w:rsidRPr="00282390">
        <w:t xml:space="preserve">, </w:t>
      </w:r>
      <w:r w:rsidR="00FE5D79" w:rsidRPr="00282390">
        <w:t>including</w:t>
      </w:r>
      <w:r w:rsidRPr="00282390">
        <w:t xml:space="preserve"> </w:t>
      </w:r>
      <w:r w:rsidR="00E20343" w:rsidRPr="00282390">
        <w:t>panel</w:t>
      </w:r>
      <w:r w:rsidRPr="00282390">
        <w:t xml:space="preserve"> system, attachments to building frame, associated vapour retarder and air seal materials, sealants and seals, related insulation, and </w:t>
      </w:r>
      <w:r w:rsidR="00E41949" w:rsidRPr="00282390">
        <w:t>[_____]</w:t>
      </w:r>
      <w:r w:rsidRPr="00282390">
        <w:t>.</w:t>
      </w:r>
    </w:p>
    <w:p w:rsidR="008325EE" w:rsidRPr="00282390" w:rsidRDefault="008325EE" w:rsidP="008D22CA">
      <w:pPr>
        <w:pStyle w:val="Titre3"/>
      </w:pPr>
      <w:r w:rsidRPr="00282390">
        <w:t>Demonstrate component assembly including panel [and glazing] materials, attachments, anchors, and perimeter sealant.</w:t>
      </w:r>
    </w:p>
    <w:p w:rsidR="00E41949" w:rsidRPr="00282390" w:rsidRDefault="00FE5D79" w:rsidP="00FE5D79">
      <w:pPr>
        <w:pStyle w:val="Titre3"/>
      </w:pPr>
      <w:r w:rsidRPr="00282390">
        <w:t>Locate [where directed by Consultant</w:t>
      </w:r>
      <w:r w:rsidR="00E41949" w:rsidRPr="00282390">
        <w:t>]</w:t>
      </w:r>
      <w:r w:rsidRPr="00282390">
        <w:t xml:space="preserve"> </w:t>
      </w:r>
      <w:r w:rsidR="00E41949" w:rsidRPr="00282390">
        <w:t>[_____].</w:t>
      </w:r>
    </w:p>
    <w:p w:rsidR="00FE5D79" w:rsidRPr="00282390" w:rsidRDefault="00FE5D79" w:rsidP="00FE5D79">
      <w:pPr>
        <w:pStyle w:val="Titre3"/>
      </w:pPr>
      <w:r w:rsidRPr="00282390">
        <w:t>Approved mock</w:t>
      </w:r>
      <w:r w:rsidR="0003265F" w:rsidRPr="00282390">
        <w:t>-</w:t>
      </w:r>
      <w:r w:rsidRPr="00282390">
        <w:t xml:space="preserve">up </w:t>
      </w:r>
      <w:r w:rsidR="00E20343" w:rsidRPr="00282390">
        <w:t>[</w:t>
      </w:r>
      <w:r w:rsidRPr="00282390">
        <w:t>may</w:t>
      </w:r>
      <w:r w:rsidR="00E20343" w:rsidRPr="00282390">
        <w:t>]</w:t>
      </w:r>
      <w:r w:rsidRPr="00282390">
        <w:t xml:space="preserve"> [</w:t>
      </w:r>
      <w:r w:rsidR="00E20343" w:rsidRPr="00282390">
        <w:t xml:space="preserve">may </w:t>
      </w:r>
      <w:r w:rsidRPr="00282390">
        <w:t>not] remain as part of the Work.</w:t>
      </w:r>
    </w:p>
    <w:p w:rsidR="008325EE" w:rsidRPr="00282390" w:rsidRDefault="009031E6" w:rsidP="008D22CA">
      <w:pPr>
        <w:pStyle w:val="Titre2"/>
      </w:pPr>
      <w:r w:rsidRPr="00282390">
        <w:t>DELIVERY, STORAGE, AND PROTECTION</w:t>
      </w:r>
    </w:p>
    <w:p w:rsidR="008325EE" w:rsidRPr="00282390" w:rsidRDefault="008325EE" w:rsidP="008D22CA">
      <w:pPr>
        <w:pStyle w:val="Titre3"/>
      </w:pPr>
      <w:r w:rsidRPr="00282390">
        <w:rPr>
          <w:szCs w:val="22"/>
        </w:rPr>
        <w:t xml:space="preserve">Section </w:t>
      </w:r>
      <w:r w:rsidR="004469E1" w:rsidRPr="00282390">
        <w:rPr>
          <w:szCs w:val="22"/>
        </w:rPr>
        <w:t>[</w:t>
      </w:r>
      <w:r w:rsidRPr="00282390">
        <w:rPr>
          <w:szCs w:val="22"/>
        </w:rPr>
        <w:t>01 61 00</w:t>
      </w:r>
      <w:r w:rsidR="004469E1" w:rsidRPr="00282390">
        <w:rPr>
          <w:szCs w:val="22"/>
        </w:rPr>
        <w:t>] [_____]</w:t>
      </w:r>
      <w:r w:rsidRPr="00282390">
        <w:rPr>
          <w:szCs w:val="22"/>
        </w:rPr>
        <w:t>:  Transport, handle, store, and protect products.</w:t>
      </w:r>
    </w:p>
    <w:p w:rsidR="00E20343" w:rsidRPr="00282390" w:rsidRDefault="00E20343" w:rsidP="008D22CA">
      <w:pPr>
        <w:pStyle w:val="Titre3"/>
        <w:rPr>
          <w:szCs w:val="22"/>
        </w:rPr>
      </w:pPr>
      <w:r w:rsidRPr="00282390">
        <w:rPr>
          <w:szCs w:val="22"/>
        </w:rPr>
        <w:t>Protect prefinished materials during transportation, site storage and assembly to CSSBI standards.</w:t>
      </w:r>
    </w:p>
    <w:p w:rsidR="00E20343" w:rsidRPr="00282390" w:rsidRDefault="00E20343" w:rsidP="008D22CA">
      <w:pPr>
        <w:pStyle w:val="Titre3"/>
      </w:pPr>
      <w:r w:rsidRPr="00282390">
        <w:t xml:space="preserve">Deliver panels and accessories in original wrappings, bearing manufacturer and product names. </w:t>
      </w:r>
    </w:p>
    <w:p w:rsidR="00E20343" w:rsidRPr="00282390" w:rsidRDefault="00E20343" w:rsidP="008D22CA">
      <w:pPr>
        <w:pStyle w:val="Titre3"/>
      </w:pPr>
      <w:r w:rsidRPr="00282390">
        <w:t>Inspect panels upon delivery at site and immediately inform manufacturer of defects.</w:t>
      </w:r>
    </w:p>
    <w:p w:rsidR="008325EE" w:rsidRPr="00282390" w:rsidRDefault="008325EE" w:rsidP="008D22CA">
      <w:pPr>
        <w:pStyle w:val="Titre3"/>
      </w:pPr>
      <w:r w:rsidRPr="00282390">
        <w:t xml:space="preserve">Protect panels from accelerated weathering </w:t>
      </w:r>
      <w:r w:rsidR="00771CF6" w:rsidRPr="00282390">
        <w:t xml:space="preserve">if stored beyond one (1) month </w:t>
      </w:r>
      <w:r w:rsidRPr="00282390">
        <w:t>by removing or venting sheet plastic shipping wrap</w:t>
      </w:r>
      <w:r w:rsidR="00771CF6" w:rsidRPr="00282390">
        <w:t>; cover panels with woven fabric tarpaulins</w:t>
      </w:r>
      <w:r w:rsidRPr="00282390">
        <w:t>.</w:t>
      </w:r>
    </w:p>
    <w:p w:rsidR="00771CF6" w:rsidRPr="00282390" w:rsidRDefault="00771CF6" w:rsidP="008D22CA">
      <w:pPr>
        <w:pStyle w:val="Titre3"/>
      </w:pPr>
      <w:r w:rsidRPr="00282390">
        <w:t>Store materials in well ventilated areas, off ground with weather protection.  Slope metal sheets to ensure drainage.</w:t>
      </w:r>
    </w:p>
    <w:p w:rsidR="00771CF6" w:rsidRPr="00282390" w:rsidRDefault="00771CF6" w:rsidP="008D22CA">
      <w:pPr>
        <w:pStyle w:val="Titre3"/>
      </w:pPr>
      <w:r w:rsidRPr="00282390">
        <w:t>Store materials away from contaminating sources, fertilizers, chemical products or corrosive substances.</w:t>
      </w:r>
    </w:p>
    <w:p w:rsidR="00771CF6" w:rsidRPr="00282390" w:rsidRDefault="00771CF6" w:rsidP="008D22CA">
      <w:pPr>
        <w:pStyle w:val="Titre3"/>
      </w:pPr>
      <w:r w:rsidRPr="00282390">
        <w:t>Store adhesives and sealants at minimum temperature of 5 degrees C (41 degrees F) to ensure required malleability upon application.</w:t>
      </w:r>
    </w:p>
    <w:p w:rsidR="00771CF6" w:rsidRPr="00282390" w:rsidRDefault="00771CF6" w:rsidP="008D22CA">
      <w:pPr>
        <w:pStyle w:val="Titre3"/>
      </w:pPr>
      <w:r w:rsidRPr="00282390">
        <w:t>Stack and store flashings and metal trim to prevent creasing, twisting, scratching and other damage.</w:t>
      </w:r>
    </w:p>
    <w:p w:rsidR="008325EE" w:rsidRPr="00282390" w:rsidRDefault="009031E6" w:rsidP="008D22CA">
      <w:pPr>
        <w:pStyle w:val="Titre2"/>
      </w:pPr>
      <w:r w:rsidRPr="00282390">
        <w:t>WARRANTY</w:t>
      </w:r>
    </w:p>
    <w:p w:rsidR="004A3830" w:rsidRPr="00282390" w:rsidRDefault="004A3830" w:rsidP="004A3830">
      <w:pPr>
        <w:pStyle w:val="Titre3"/>
      </w:pPr>
      <w:r w:rsidRPr="00282390">
        <w:t xml:space="preserve">Section </w:t>
      </w:r>
      <w:r w:rsidR="00771CF6" w:rsidRPr="00282390">
        <w:t>[</w:t>
      </w:r>
      <w:r w:rsidRPr="00282390">
        <w:t>01 78 10</w:t>
      </w:r>
      <w:r w:rsidR="00771CF6" w:rsidRPr="00282390">
        <w:t>] [_____]</w:t>
      </w:r>
      <w:r w:rsidRPr="00282390">
        <w:t>:  Warranties.</w:t>
      </w:r>
    </w:p>
    <w:p w:rsidR="006C4191" w:rsidRPr="00282390" w:rsidRDefault="004A3830" w:rsidP="008D22CA">
      <w:pPr>
        <w:pStyle w:val="Titre3"/>
        <w:rPr>
          <w:szCs w:val="22"/>
        </w:rPr>
      </w:pPr>
      <w:r w:rsidRPr="00282390">
        <w:t>Provide a five (5)</w:t>
      </w:r>
      <w:r w:rsidR="00771CF6" w:rsidRPr="00282390">
        <w:t xml:space="preserve"> year manufacturer's</w:t>
      </w:r>
      <w:r w:rsidRPr="00282390">
        <w:t xml:space="preserve"> warranty to include coverage for failure to meet specified requirements</w:t>
      </w:r>
      <w:r w:rsidR="006C4191" w:rsidRPr="00282390">
        <w:t xml:space="preserve">.  </w:t>
      </w:r>
    </w:p>
    <w:p w:rsidR="008325EE" w:rsidRPr="00282390" w:rsidRDefault="006C4191" w:rsidP="008D22CA">
      <w:pPr>
        <w:pStyle w:val="Titre3"/>
        <w:rPr>
          <w:szCs w:val="22"/>
        </w:rPr>
      </w:pPr>
      <w:r w:rsidRPr="00282390">
        <w:t>Performance specification from steel suppliers will cover</w:t>
      </w:r>
      <w:r w:rsidR="00771CF6" w:rsidRPr="00282390">
        <w:t xml:space="preserve"> </w:t>
      </w:r>
      <w:r w:rsidR="008325EE" w:rsidRPr="00282390">
        <w:rPr>
          <w:szCs w:val="22"/>
        </w:rPr>
        <w:t>degradation of panel finish including colour fading caused by exposure to weather</w:t>
      </w:r>
      <w:r w:rsidR="004A3830" w:rsidRPr="00282390">
        <w:rPr>
          <w:szCs w:val="22"/>
        </w:rPr>
        <w:t xml:space="preserve">, </w:t>
      </w:r>
      <w:r w:rsidR="00771CF6" w:rsidRPr="00282390">
        <w:rPr>
          <w:szCs w:val="22"/>
        </w:rPr>
        <w:t>defect in design</w:t>
      </w:r>
      <w:r w:rsidR="008325EE" w:rsidRPr="00282390">
        <w:rPr>
          <w:szCs w:val="22"/>
        </w:rPr>
        <w:t>.</w:t>
      </w:r>
    </w:p>
    <w:p w:rsidR="008325EE" w:rsidRPr="00282390" w:rsidRDefault="008325EE" w:rsidP="008D22CA">
      <w:pPr>
        <w:pStyle w:val="Titre1"/>
      </w:pPr>
      <w:r w:rsidRPr="00282390">
        <w:t>Products</w:t>
      </w:r>
    </w:p>
    <w:p w:rsidR="00782AAE" w:rsidRPr="00282390" w:rsidRDefault="009031E6" w:rsidP="00782AAE">
      <w:pPr>
        <w:pStyle w:val="Titre2"/>
      </w:pPr>
      <w:r w:rsidRPr="00282390">
        <w:t>MANUFACTURERS</w:t>
      </w:r>
    </w:p>
    <w:p w:rsidR="00782AAE" w:rsidRPr="00282390" w:rsidRDefault="006C4191" w:rsidP="00782AAE">
      <w:pPr>
        <w:pStyle w:val="Titre3"/>
      </w:pPr>
      <w:r w:rsidRPr="00282390">
        <w:t>Norbec Architectural</w:t>
      </w:r>
      <w:r w:rsidR="00771CF6" w:rsidRPr="00282390">
        <w:t>;</w:t>
      </w:r>
      <w:r w:rsidR="00782AAE" w:rsidRPr="00282390">
        <w:t xml:space="preserve"> Product</w:t>
      </w:r>
      <w:r w:rsidR="00771CF6" w:rsidRPr="00282390">
        <w:t>:  Noroc</w:t>
      </w:r>
      <w:r w:rsidRPr="00282390">
        <w:t xml:space="preserve"> Architectural Panels</w:t>
      </w:r>
      <w:r w:rsidR="00782AAE" w:rsidRPr="00282390">
        <w:t>.</w:t>
      </w:r>
    </w:p>
    <w:p w:rsidR="00782AAE" w:rsidRPr="00282390" w:rsidRDefault="00782AAE" w:rsidP="00782AAE">
      <w:pPr>
        <w:pStyle w:val="Titre3"/>
      </w:pPr>
      <w:r w:rsidRPr="00282390">
        <w:t>Other acceptable manufacturers offering functionally [and aesthetically] equivalent products.</w:t>
      </w:r>
    </w:p>
    <w:p w:rsidR="00B640A1" w:rsidRPr="00282390" w:rsidRDefault="00B640A1" w:rsidP="00B640A1">
      <w:pPr>
        <w:pStyle w:val="Titre4"/>
        <w:rPr>
          <w:szCs w:val="22"/>
        </w:rPr>
      </w:pPr>
      <w:r w:rsidRPr="00282390">
        <w:rPr>
          <w:szCs w:val="22"/>
        </w:rPr>
        <w:t>[_____]; Product: [_____].</w:t>
      </w:r>
    </w:p>
    <w:p w:rsidR="00B640A1" w:rsidRPr="00282390" w:rsidRDefault="00B640A1" w:rsidP="00B640A1">
      <w:pPr>
        <w:pStyle w:val="Titre4"/>
        <w:rPr>
          <w:szCs w:val="22"/>
        </w:rPr>
      </w:pPr>
      <w:r w:rsidRPr="00282390">
        <w:rPr>
          <w:szCs w:val="22"/>
        </w:rPr>
        <w:t>[_____]; Product: [_____].</w:t>
      </w:r>
    </w:p>
    <w:p w:rsidR="00B640A1" w:rsidRPr="00282390" w:rsidRDefault="00B640A1" w:rsidP="00B640A1">
      <w:pPr>
        <w:pStyle w:val="Titre3"/>
        <w:rPr>
          <w:szCs w:val="22"/>
        </w:rPr>
      </w:pPr>
      <w:r w:rsidRPr="00282390">
        <w:rPr>
          <w:szCs w:val="22"/>
        </w:rPr>
        <w:t>Substitutions:  [Refer to Section 01 62 00] [Not permitted].</w:t>
      </w:r>
    </w:p>
    <w:p w:rsidR="008325EE" w:rsidRPr="00282390" w:rsidRDefault="008325EE" w:rsidP="008D22CA">
      <w:pPr>
        <w:pStyle w:val="Titre2"/>
      </w:pPr>
      <w:r w:rsidRPr="00282390">
        <w:t>PANEL MATERIALS</w:t>
      </w:r>
    </w:p>
    <w:p w:rsidR="00011462" w:rsidRPr="00282390" w:rsidRDefault="00B640A1" w:rsidP="00011462">
      <w:pPr>
        <w:pStyle w:val="Titre3"/>
        <w:numPr>
          <w:ilvl w:val="2"/>
          <w:numId w:val="14"/>
        </w:numPr>
      </w:pPr>
      <w:r w:rsidRPr="00282390">
        <w:rPr>
          <w:szCs w:val="22"/>
        </w:rPr>
        <w:t>Sheet Steel:  ASTM A653/A653M, commercial grade galvanized steel</w:t>
      </w:r>
      <w:r w:rsidR="003C3F45" w:rsidRPr="00282390">
        <w:rPr>
          <w:szCs w:val="22"/>
        </w:rPr>
        <w:t>.</w:t>
      </w:r>
    </w:p>
    <w:p w:rsidR="00011462" w:rsidRPr="00282390" w:rsidRDefault="00011462" w:rsidP="00011462">
      <w:pPr>
        <w:pStyle w:val="Titre4"/>
        <w:numPr>
          <w:ilvl w:val="3"/>
          <w:numId w:val="14"/>
        </w:numPr>
        <w:rPr>
          <w:szCs w:val="22"/>
        </w:rPr>
      </w:pPr>
      <w:r w:rsidRPr="00282390">
        <w:rPr>
          <w:szCs w:val="22"/>
        </w:rPr>
        <w:t>Panel Width:  10</w:t>
      </w:r>
      <w:r w:rsidR="00B53CF8" w:rsidRPr="00282390">
        <w:rPr>
          <w:szCs w:val="22"/>
        </w:rPr>
        <w:t>80</w:t>
      </w:r>
      <w:r w:rsidRPr="00282390">
        <w:rPr>
          <w:szCs w:val="22"/>
        </w:rPr>
        <w:t xml:space="preserve"> mm (</w:t>
      </w:r>
      <w:r w:rsidR="006C4191" w:rsidRPr="00282390">
        <w:rPr>
          <w:szCs w:val="22"/>
        </w:rPr>
        <w:t>4</w:t>
      </w:r>
      <w:r w:rsidRPr="00282390">
        <w:rPr>
          <w:szCs w:val="22"/>
        </w:rPr>
        <w:t>2</w:t>
      </w:r>
      <w:r w:rsidR="00B53CF8" w:rsidRPr="00282390">
        <w:rPr>
          <w:szCs w:val="22"/>
        </w:rPr>
        <w:t xml:space="preserve"> ½</w:t>
      </w:r>
      <w:r w:rsidRPr="00282390">
        <w:rPr>
          <w:szCs w:val="22"/>
        </w:rPr>
        <w:t xml:space="preserve"> inches).</w:t>
      </w:r>
    </w:p>
    <w:p w:rsidR="00011462" w:rsidRPr="00282390" w:rsidRDefault="00011462" w:rsidP="00011462">
      <w:pPr>
        <w:pStyle w:val="Titre4"/>
        <w:numPr>
          <w:ilvl w:val="3"/>
          <w:numId w:val="14"/>
        </w:numPr>
        <w:rPr>
          <w:szCs w:val="22"/>
        </w:rPr>
      </w:pPr>
      <w:r w:rsidRPr="00282390">
        <w:rPr>
          <w:szCs w:val="22"/>
        </w:rPr>
        <w:t xml:space="preserve">Panel </w:t>
      </w:r>
      <w:r w:rsidR="006C4191" w:rsidRPr="00282390">
        <w:rPr>
          <w:szCs w:val="22"/>
        </w:rPr>
        <w:t>Length:  2.4-</w:t>
      </w:r>
      <w:r w:rsidR="00B53CF8" w:rsidRPr="00282390">
        <w:rPr>
          <w:szCs w:val="22"/>
        </w:rPr>
        <w:t>9.1</w:t>
      </w:r>
      <w:r w:rsidRPr="00282390">
        <w:rPr>
          <w:szCs w:val="22"/>
        </w:rPr>
        <w:t xml:space="preserve"> m (8</w:t>
      </w:r>
      <w:r w:rsidR="006C4191" w:rsidRPr="00282390">
        <w:rPr>
          <w:szCs w:val="22"/>
        </w:rPr>
        <w:t>-3</w:t>
      </w:r>
      <w:r w:rsidR="00B53CF8" w:rsidRPr="00282390">
        <w:rPr>
          <w:szCs w:val="22"/>
        </w:rPr>
        <w:t>0</w:t>
      </w:r>
      <w:r w:rsidRPr="00282390">
        <w:rPr>
          <w:szCs w:val="22"/>
        </w:rPr>
        <w:t xml:space="preserve"> feet) [_____].</w:t>
      </w:r>
    </w:p>
    <w:p w:rsidR="00157A09" w:rsidRPr="00282390" w:rsidRDefault="00011462" w:rsidP="00011462">
      <w:pPr>
        <w:pStyle w:val="Titre4"/>
        <w:numPr>
          <w:ilvl w:val="3"/>
          <w:numId w:val="14"/>
        </w:numPr>
        <w:rPr>
          <w:szCs w:val="22"/>
        </w:rPr>
      </w:pPr>
      <w:r w:rsidRPr="00282390">
        <w:rPr>
          <w:szCs w:val="22"/>
        </w:rPr>
        <w:t xml:space="preserve">Exterior Sheet Steel:  </w:t>
      </w:r>
      <w:r w:rsidR="00157A09" w:rsidRPr="00282390">
        <w:rPr>
          <w:szCs w:val="22"/>
        </w:rPr>
        <w:t xml:space="preserve">Coating designation [Z275 (G90)] [_____]; </w:t>
      </w:r>
      <w:r w:rsidR="00B53CF8" w:rsidRPr="00282390">
        <w:rPr>
          <w:szCs w:val="22"/>
        </w:rPr>
        <w:t>factory</w:t>
      </w:r>
      <w:r w:rsidR="00157A09" w:rsidRPr="00282390">
        <w:rPr>
          <w:szCs w:val="22"/>
        </w:rPr>
        <w:t xml:space="preserve"> precoated with [silicone </w:t>
      </w:r>
      <w:r w:rsidR="00B53CF8" w:rsidRPr="00282390">
        <w:rPr>
          <w:szCs w:val="22"/>
        </w:rPr>
        <w:t xml:space="preserve">modified </w:t>
      </w:r>
      <w:r w:rsidR="00157A09" w:rsidRPr="00282390">
        <w:rPr>
          <w:szCs w:val="22"/>
        </w:rPr>
        <w:t>polyester] [polyester] [polyurethane] [_____]</w:t>
      </w:r>
      <w:r w:rsidR="00B53CF8" w:rsidRPr="00282390">
        <w:rPr>
          <w:szCs w:val="22"/>
        </w:rPr>
        <w:t xml:space="preserve"> finish</w:t>
      </w:r>
      <w:r w:rsidR="00157A09" w:rsidRPr="00282390">
        <w:rPr>
          <w:szCs w:val="22"/>
        </w:rPr>
        <w:t>.</w:t>
      </w:r>
    </w:p>
    <w:p w:rsidR="00011462" w:rsidRPr="00282390" w:rsidRDefault="00157A09" w:rsidP="00157A09">
      <w:pPr>
        <w:pStyle w:val="Titre5"/>
        <w:numPr>
          <w:ilvl w:val="4"/>
          <w:numId w:val="14"/>
        </w:numPr>
        <w:rPr>
          <w:szCs w:val="22"/>
        </w:rPr>
      </w:pPr>
      <w:r w:rsidRPr="00282390">
        <w:rPr>
          <w:szCs w:val="22"/>
        </w:rPr>
        <w:t xml:space="preserve">Sheet Metal Thickness:  </w:t>
      </w:r>
      <w:r w:rsidR="00011462" w:rsidRPr="00282390">
        <w:rPr>
          <w:szCs w:val="22"/>
        </w:rPr>
        <w:t>[</w:t>
      </w:r>
      <w:r w:rsidR="00011462" w:rsidRPr="00282390">
        <w:t>0.</w:t>
      </w:r>
      <w:r w:rsidR="00B53CF8" w:rsidRPr="00282390">
        <w:t>432</w:t>
      </w:r>
      <w:r w:rsidR="00011462" w:rsidRPr="00282390">
        <w:t xml:space="preserve"> mm (</w:t>
      </w:r>
      <w:r w:rsidR="00B53CF8" w:rsidRPr="00282390">
        <w:t>0.0170 in</w:t>
      </w:r>
      <w:r w:rsidR="00011462" w:rsidRPr="00282390">
        <w:t>)] [0.</w:t>
      </w:r>
      <w:r w:rsidR="00B53CF8" w:rsidRPr="00282390">
        <w:t>648</w:t>
      </w:r>
      <w:r w:rsidR="00011462" w:rsidRPr="00282390">
        <w:t xml:space="preserve"> mm (</w:t>
      </w:r>
      <w:r w:rsidR="00B53CF8" w:rsidRPr="00282390">
        <w:t>0.0255 in</w:t>
      </w:r>
      <w:r w:rsidR="00011462" w:rsidRPr="00282390">
        <w:t xml:space="preserve">)] </w:t>
      </w:r>
      <w:r w:rsidR="00B53CF8" w:rsidRPr="00282390">
        <w:t xml:space="preserve">[_______] </w:t>
      </w:r>
      <w:r w:rsidR="00011462" w:rsidRPr="00282390">
        <w:t>base metal thickness.</w:t>
      </w:r>
    </w:p>
    <w:p w:rsidR="006C4191" w:rsidRPr="00282390" w:rsidRDefault="006C4191" w:rsidP="006C4191">
      <w:pPr>
        <w:pStyle w:val="SpecNote"/>
      </w:pPr>
      <w:r w:rsidRPr="00282390">
        <w:t>The first option below can</w:t>
      </w:r>
      <w:r w:rsidR="00B53CF8" w:rsidRPr="00282390">
        <w:t xml:space="preserve"> only be use </w:t>
      </w:r>
      <w:r w:rsidRPr="00282390">
        <w:t>if 0.</w:t>
      </w:r>
      <w:r w:rsidR="00B53CF8" w:rsidRPr="00282390">
        <w:t>648</w:t>
      </w:r>
      <w:r w:rsidRPr="00282390">
        <w:t xml:space="preserve"> mm (</w:t>
      </w:r>
      <w:r w:rsidR="00B53CF8" w:rsidRPr="00282390">
        <w:t>0.0255 in</w:t>
      </w:r>
      <w:r w:rsidRPr="00282390">
        <w:t xml:space="preserve">) thick steel sheet </w:t>
      </w:r>
      <w:r w:rsidR="00B53CF8" w:rsidRPr="00282390">
        <w:t xml:space="preserve">or embossing </w:t>
      </w:r>
      <w:r w:rsidRPr="00282390">
        <w:t>is specified.</w:t>
      </w:r>
    </w:p>
    <w:p w:rsidR="00B640A1" w:rsidRPr="00282390" w:rsidRDefault="00B640A1" w:rsidP="00011462">
      <w:pPr>
        <w:pStyle w:val="Titre5"/>
        <w:numPr>
          <w:ilvl w:val="4"/>
          <w:numId w:val="14"/>
        </w:numPr>
        <w:rPr>
          <w:szCs w:val="22"/>
        </w:rPr>
      </w:pPr>
      <w:r w:rsidRPr="00282390">
        <w:rPr>
          <w:szCs w:val="22"/>
        </w:rPr>
        <w:t>Surface Profile:  [Without profile] [fluted</w:t>
      </w:r>
      <w:r w:rsidR="00011462" w:rsidRPr="00282390">
        <w:rPr>
          <w:szCs w:val="22"/>
        </w:rPr>
        <w:t>] [</w:t>
      </w:r>
      <w:r w:rsidRPr="00282390">
        <w:rPr>
          <w:szCs w:val="22"/>
        </w:rPr>
        <w:t>striated</w:t>
      </w:r>
      <w:r w:rsidR="00011462" w:rsidRPr="00282390">
        <w:rPr>
          <w:szCs w:val="22"/>
        </w:rPr>
        <w:t>] [</w:t>
      </w:r>
      <w:r w:rsidRPr="00282390">
        <w:rPr>
          <w:szCs w:val="22"/>
        </w:rPr>
        <w:t>micro ribbed</w:t>
      </w:r>
      <w:r w:rsidR="00011462" w:rsidRPr="00282390">
        <w:rPr>
          <w:szCs w:val="22"/>
        </w:rPr>
        <w:t>]</w:t>
      </w:r>
      <w:r w:rsidRPr="00282390">
        <w:rPr>
          <w:szCs w:val="22"/>
        </w:rPr>
        <w:t>.</w:t>
      </w:r>
    </w:p>
    <w:p w:rsidR="006C4191" w:rsidRPr="00282390" w:rsidRDefault="006C4191" w:rsidP="006C4191">
      <w:pPr>
        <w:pStyle w:val="SpecNote"/>
      </w:pPr>
      <w:r w:rsidRPr="00282390">
        <w:t>No surface texture is standard; embossed texture is optional.</w:t>
      </w:r>
    </w:p>
    <w:p w:rsidR="006C4191" w:rsidRPr="00282390" w:rsidRDefault="006C4191" w:rsidP="006C4191">
      <w:pPr>
        <w:pStyle w:val="Titre5"/>
        <w:numPr>
          <w:ilvl w:val="4"/>
          <w:numId w:val="4"/>
        </w:numPr>
        <w:rPr>
          <w:szCs w:val="22"/>
        </w:rPr>
      </w:pPr>
      <w:r w:rsidRPr="00282390">
        <w:rPr>
          <w:szCs w:val="22"/>
        </w:rPr>
        <w:t>Surface Texture:  [None] [Embossed with stucco finish].</w:t>
      </w:r>
    </w:p>
    <w:p w:rsidR="00011462" w:rsidRPr="00282390" w:rsidRDefault="00011462" w:rsidP="00011462">
      <w:pPr>
        <w:pStyle w:val="Titre5"/>
        <w:numPr>
          <w:ilvl w:val="4"/>
          <w:numId w:val="14"/>
        </w:numPr>
      </w:pPr>
      <w:r w:rsidRPr="00282390">
        <w:rPr>
          <w:szCs w:val="22"/>
        </w:rPr>
        <w:t>Colour:  [_____] [To be selected from manufacturer's standard colour range].</w:t>
      </w:r>
    </w:p>
    <w:p w:rsidR="00157A09" w:rsidRPr="00282390" w:rsidRDefault="00011462" w:rsidP="00157A09">
      <w:pPr>
        <w:pStyle w:val="Titre4"/>
        <w:numPr>
          <w:ilvl w:val="3"/>
          <w:numId w:val="14"/>
        </w:numPr>
        <w:rPr>
          <w:szCs w:val="22"/>
        </w:rPr>
      </w:pPr>
      <w:r w:rsidRPr="00282390">
        <w:rPr>
          <w:szCs w:val="22"/>
        </w:rPr>
        <w:t xml:space="preserve">Interior Sheet Steel:  </w:t>
      </w:r>
      <w:r w:rsidR="00157A09" w:rsidRPr="00282390">
        <w:rPr>
          <w:szCs w:val="22"/>
        </w:rPr>
        <w:t xml:space="preserve">Coating designation [Z275 (G90)] [_____]; </w:t>
      </w:r>
      <w:r w:rsidR="00B53CF8" w:rsidRPr="00282390">
        <w:rPr>
          <w:szCs w:val="22"/>
        </w:rPr>
        <w:t>factory</w:t>
      </w:r>
      <w:r w:rsidR="00157A09" w:rsidRPr="00282390">
        <w:rPr>
          <w:szCs w:val="22"/>
        </w:rPr>
        <w:t xml:space="preserve"> precoated with [silicone </w:t>
      </w:r>
      <w:r w:rsidR="003E0335" w:rsidRPr="00282390">
        <w:rPr>
          <w:szCs w:val="22"/>
        </w:rPr>
        <w:t xml:space="preserve">modified </w:t>
      </w:r>
      <w:r w:rsidR="00157A09" w:rsidRPr="00282390">
        <w:rPr>
          <w:szCs w:val="22"/>
        </w:rPr>
        <w:t>polyester</w:t>
      </w:r>
      <w:r w:rsidR="00B53CF8" w:rsidRPr="00282390">
        <w:rPr>
          <w:szCs w:val="22"/>
        </w:rPr>
        <w:t>]</w:t>
      </w:r>
      <w:r w:rsidR="00157A09" w:rsidRPr="00282390">
        <w:rPr>
          <w:szCs w:val="22"/>
        </w:rPr>
        <w:t xml:space="preserve"> [polyester] [polyurethane] [_____]</w:t>
      </w:r>
      <w:r w:rsidR="00B53CF8" w:rsidRPr="00282390">
        <w:rPr>
          <w:szCs w:val="22"/>
        </w:rPr>
        <w:t xml:space="preserve"> finish</w:t>
      </w:r>
      <w:r w:rsidR="00157A09" w:rsidRPr="00282390">
        <w:rPr>
          <w:szCs w:val="22"/>
        </w:rPr>
        <w:t>.</w:t>
      </w:r>
    </w:p>
    <w:p w:rsidR="00011462" w:rsidRPr="00282390" w:rsidRDefault="00157A09" w:rsidP="00157A09">
      <w:pPr>
        <w:pStyle w:val="Titre4"/>
        <w:numPr>
          <w:ilvl w:val="4"/>
          <w:numId w:val="14"/>
        </w:numPr>
      </w:pPr>
      <w:r w:rsidRPr="00282390">
        <w:rPr>
          <w:szCs w:val="22"/>
        </w:rPr>
        <w:t xml:space="preserve">Sheet Metal Thickness:  </w:t>
      </w:r>
      <w:r w:rsidR="00011462" w:rsidRPr="00282390">
        <w:t>0.</w:t>
      </w:r>
      <w:r w:rsidR="00B53CF8" w:rsidRPr="00282390">
        <w:t>432</w:t>
      </w:r>
      <w:r w:rsidR="00011462" w:rsidRPr="00282390">
        <w:t xml:space="preserve"> mm (</w:t>
      </w:r>
      <w:r w:rsidR="00B53CF8" w:rsidRPr="00282390">
        <w:t>0.0170 in</w:t>
      </w:r>
      <w:r w:rsidR="00011462" w:rsidRPr="00282390">
        <w:t>) base metal thickness</w:t>
      </w:r>
      <w:r w:rsidR="00011462" w:rsidRPr="00282390">
        <w:rPr>
          <w:szCs w:val="22"/>
        </w:rPr>
        <w:t>.</w:t>
      </w:r>
    </w:p>
    <w:p w:rsidR="00011462" w:rsidRPr="00282390" w:rsidRDefault="00011462" w:rsidP="00011462">
      <w:pPr>
        <w:pStyle w:val="Titre5"/>
        <w:numPr>
          <w:ilvl w:val="4"/>
          <w:numId w:val="14"/>
        </w:numPr>
        <w:rPr>
          <w:szCs w:val="22"/>
        </w:rPr>
      </w:pPr>
      <w:r w:rsidRPr="00282390">
        <w:rPr>
          <w:szCs w:val="22"/>
        </w:rPr>
        <w:t>Surface Profile:  [fluted] [striated] [</w:t>
      </w:r>
      <w:r w:rsidR="00B53CF8" w:rsidRPr="00282390">
        <w:rPr>
          <w:szCs w:val="22"/>
        </w:rPr>
        <w:t>______</w:t>
      </w:r>
      <w:r w:rsidRPr="00282390">
        <w:rPr>
          <w:szCs w:val="22"/>
        </w:rPr>
        <w:t>].</w:t>
      </w:r>
    </w:p>
    <w:p w:rsidR="003E0335" w:rsidRPr="00282390" w:rsidRDefault="003E0335" w:rsidP="003E0335">
      <w:pPr>
        <w:pStyle w:val="SpecNote"/>
      </w:pPr>
      <w:r w:rsidRPr="00282390">
        <w:t>No surface texture is standard; embossed texture is optional.</w:t>
      </w:r>
    </w:p>
    <w:p w:rsidR="003E0335" w:rsidRPr="00282390" w:rsidRDefault="003E0335" w:rsidP="003E0335">
      <w:pPr>
        <w:pStyle w:val="Titre5"/>
        <w:numPr>
          <w:ilvl w:val="4"/>
          <w:numId w:val="4"/>
        </w:numPr>
        <w:rPr>
          <w:szCs w:val="22"/>
        </w:rPr>
      </w:pPr>
      <w:r w:rsidRPr="00282390">
        <w:rPr>
          <w:szCs w:val="22"/>
        </w:rPr>
        <w:t>Surface Texture:  [None] [Embossed with stucco finish].</w:t>
      </w:r>
    </w:p>
    <w:p w:rsidR="00011462" w:rsidRPr="00282390" w:rsidRDefault="00011462" w:rsidP="00011462">
      <w:pPr>
        <w:pStyle w:val="Titre5"/>
        <w:numPr>
          <w:ilvl w:val="4"/>
          <w:numId w:val="14"/>
        </w:numPr>
      </w:pPr>
      <w:r w:rsidRPr="00282390">
        <w:rPr>
          <w:szCs w:val="22"/>
        </w:rPr>
        <w:t>Colour:  [_____] [To be selected from manufacturer's standard colour range].</w:t>
      </w:r>
    </w:p>
    <w:p w:rsidR="003C3F45" w:rsidRPr="00282390" w:rsidRDefault="00B640A1" w:rsidP="003C3F45">
      <w:pPr>
        <w:pStyle w:val="Titre3"/>
        <w:rPr>
          <w:szCs w:val="22"/>
        </w:rPr>
      </w:pPr>
      <w:r w:rsidRPr="00282390">
        <w:rPr>
          <w:szCs w:val="22"/>
        </w:rPr>
        <w:t xml:space="preserve">Insulation:  </w:t>
      </w:r>
      <w:r w:rsidR="003C3F45" w:rsidRPr="00282390">
        <w:t xml:space="preserve">ASTM C665; </w:t>
      </w:r>
      <w:r w:rsidR="003C3F45" w:rsidRPr="00282390">
        <w:rPr>
          <w:szCs w:val="22"/>
        </w:rPr>
        <w:t>rigid stone-fibre board.</w:t>
      </w:r>
    </w:p>
    <w:p w:rsidR="003C3F45" w:rsidRPr="00282390" w:rsidRDefault="003C3F45" w:rsidP="003C3F45">
      <w:pPr>
        <w:pStyle w:val="Titre4"/>
        <w:numPr>
          <w:ilvl w:val="3"/>
          <w:numId w:val="14"/>
        </w:numPr>
        <w:rPr>
          <w:szCs w:val="22"/>
        </w:rPr>
      </w:pPr>
      <w:r w:rsidRPr="00282390">
        <w:rPr>
          <w:szCs w:val="22"/>
        </w:rPr>
        <w:t>Thickness:  [102 (4 inches)] [127 (5 inches)] [152 mm (6 inches)].</w:t>
      </w:r>
    </w:p>
    <w:p w:rsidR="008325EE" w:rsidRPr="00282390" w:rsidRDefault="009031E6" w:rsidP="008D22CA">
      <w:pPr>
        <w:pStyle w:val="Titre2"/>
      </w:pPr>
      <w:r w:rsidRPr="00282390">
        <w:t>ACCESSORIES</w:t>
      </w:r>
    </w:p>
    <w:p w:rsidR="009A2E92" w:rsidRPr="00282390" w:rsidRDefault="009A2E92" w:rsidP="009A2E92">
      <w:pPr>
        <w:pStyle w:val="Titre3"/>
      </w:pPr>
      <w:r w:rsidRPr="00282390">
        <w:t>Panel Supports and Anchorages:  Steel sheet, hot-dip galvanized to ASTM A653/A653M, 1.58 mm (16 gauge), to dimensions and profiles indicated.</w:t>
      </w:r>
    </w:p>
    <w:p w:rsidR="009A2E92" w:rsidRPr="00282390" w:rsidRDefault="00231511" w:rsidP="009A2E92">
      <w:pPr>
        <w:pStyle w:val="Titre3"/>
      </w:pPr>
      <w:r w:rsidRPr="00282390">
        <w:t xml:space="preserve">Metal </w:t>
      </w:r>
      <w:r w:rsidR="009A2E92" w:rsidRPr="00282390">
        <w:t>Flashings</w:t>
      </w:r>
      <w:r w:rsidRPr="00282390">
        <w:t>, Closures</w:t>
      </w:r>
      <w:r w:rsidR="009A2E92" w:rsidRPr="00282390">
        <w:t xml:space="preserve">:  Steel sheet, hot-dip galvanized to ASTM A653/A653M, 0.053 mm (26 gauge), to dimensions and profiles indicated. </w:t>
      </w:r>
    </w:p>
    <w:p w:rsidR="009A2E92" w:rsidRPr="00282390" w:rsidRDefault="009A2E92" w:rsidP="009A2E92">
      <w:pPr>
        <w:pStyle w:val="Titre4"/>
      </w:pPr>
      <w:r w:rsidRPr="00282390">
        <w:t>Colo</w:t>
      </w:r>
      <w:r w:rsidR="00231511" w:rsidRPr="00282390">
        <w:t>u</w:t>
      </w:r>
      <w:r w:rsidRPr="00282390">
        <w:t xml:space="preserve">r: </w:t>
      </w:r>
      <w:r w:rsidR="00231511" w:rsidRPr="00282390">
        <w:t xml:space="preserve"> [_____] [</w:t>
      </w:r>
      <w:r w:rsidRPr="00282390">
        <w:t>As selected from manufacturer’s standard color range</w:t>
      </w:r>
      <w:r w:rsidR="00231511" w:rsidRPr="00282390">
        <w:t>]</w:t>
      </w:r>
      <w:r w:rsidRPr="00282390">
        <w:t>.</w:t>
      </w:r>
    </w:p>
    <w:p w:rsidR="008325EE" w:rsidRPr="00282390" w:rsidRDefault="00103444">
      <w:pPr>
        <w:pStyle w:val="SpecNote"/>
      </w:pPr>
      <w:r w:rsidRPr="00282390">
        <w:t>Select from the following two paragraphs below</w:t>
      </w:r>
      <w:r w:rsidR="008325EE" w:rsidRPr="00282390">
        <w:t>.</w:t>
      </w:r>
    </w:p>
    <w:p w:rsidR="003E0335" w:rsidRPr="00282390" w:rsidRDefault="003E0335" w:rsidP="003E0335">
      <w:pPr>
        <w:pStyle w:val="Titre3"/>
        <w:numPr>
          <w:ilvl w:val="2"/>
          <w:numId w:val="26"/>
        </w:numPr>
      </w:pPr>
      <w:r w:rsidRPr="00282390">
        <w:rPr>
          <w:szCs w:val="22"/>
        </w:rPr>
        <w:t>Fasteners:  Manufacturer's standard type to suit application; zinc coated.</w:t>
      </w:r>
    </w:p>
    <w:p w:rsidR="003E0335" w:rsidRPr="00282390" w:rsidRDefault="003E0335" w:rsidP="003E0335">
      <w:pPr>
        <w:pStyle w:val="OR"/>
      </w:pPr>
      <w:r w:rsidRPr="00282390">
        <w:t>[OR]</w:t>
      </w:r>
    </w:p>
    <w:p w:rsidR="003E0335" w:rsidRPr="00282390" w:rsidRDefault="003E0335" w:rsidP="003E0335">
      <w:pPr>
        <w:pStyle w:val="Titre3"/>
        <w:rPr>
          <w:szCs w:val="22"/>
        </w:rPr>
      </w:pPr>
      <w:r w:rsidRPr="00282390">
        <w:rPr>
          <w:szCs w:val="22"/>
        </w:rPr>
        <w:t>Fasteners:</w:t>
      </w:r>
    </w:p>
    <w:p w:rsidR="003E0335" w:rsidRPr="00282390" w:rsidRDefault="003E0335" w:rsidP="003E0335">
      <w:pPr>
        <w:pStyle w:val="Titre4"/>
      </w:pPr>
      <w:r w:rsidRPr="00282390">
        <w:t xml:space="preserve">Exterior Finishing Screws:  Self-fastening/self-drilling, #9 x 25 mm (1 inch), zinc-coated steel screws with rubber washer and head color to match panels. </w:t>
      </w:r>
    </w:p>
    <w:p w:rsidR="003E0335" w:rsidRPr="00282390" w:rsidRDefault="003E0335" w:rsidP="003E0335">
      <w:pPr>
        <w:pStyle w:val="Titre4"/>
      </w:pPr>
      <w:r w:rsidRPr="00282390">
        <w:t xml:space="preserve">Interior Finishing Screws:  Self-fastening/self-drilling steel #8 x 19 mm (3/4 inch) zinc-coated screws with head color to match panels. </w:t>
      </w:r>
    </w:p>
    <w:p w:rsidR="003E0335" w:rsidRPr="00282390" w:rsidRDefault="003E0335" w:rsidP="003E0335">
      <w:pPr>
        <w:pStyle w:val="Titre4"/>
      </w:pPr>
      <w:r w:rsidRPr="00282390">
        <w:t xml:space="preserve">Structural Screws:  Self-fastening/self-drilling TEK #1/4-28 zinc-coated steel screws, length same as panel thickness. </w:t>
      </w:r>
    </w:p>
    <w:p w:rsidR="003E0335" w:rsidRPr="00282390" w:rsidRDefault="003E0335" w:rsidP="003E0335">
      <w:pPr>
        <w:pStyle w:val="Titre4"/>
      </w:pPr>
      <w:r w:rsidRPr="00282390">
        <w:t>Anchor Bolts and Nuts:  ASME B18.2.2, SAE Gr. 5, minimum 6.6 mm (0.26 inch) diameter.</w:t>
      </w:r>
    </w:p>
    <w:p w:rsidR="003E0335" w:rsidRPr="00282390" w:rsidRDefault="003E0335" w:rsidP="003E0335">
      <w:pPr>
        <w:pStyle w:val="Titre3"/>
      </w:pPr>
      <w:r w:rsidRPr="00282390">
        <w:t>Flexible Flashing:  Air-barrier type; modified bitumen sheet laminated to protective polyethylene film, self-adhering, 1 mm. (0.040 inch) thick; primer as recommended by manufacturer.</w:t>
      </w:r>
    </w:p>
    <w:p w:rsidR="003E0335" w:rsidRPr="00282390" w:rsidRDefault="003E0335" w:rsidP="003E0335">
      <w:pPr>
        <w:pStyle w:val="Titre4"/>
        <w:rPr>
          <w:szCs w:val="22"/>
        </w:rPr>
      </w:pPr>
      <w:r w:rsidRPr="00282390">
        <w:rPr>
          <w:szCs w:val="22"/>
        </w:rPr>
        <w:t xml:space="preserve">Manufactured by [Bakor] [_____]; Product: </w:t>
      </w:r>
      <w:r w:rsidR="00D93BE9" w:rsidRPr="00282390">
        <w:rPr>
          <w:szCs w:val="22"/>
        </w:rPr>
        <w:t xml:space="preserve"> [Blue</w:t>
      </w:r>
      <w:r w:rsidRPr="00282390">
        <w:rPr>
          <w:szCs w:val="22"/>
        </w:rPr>
        <w:t>skin SA] [_____].</w:t>
      </w:r>
    </w:p>
    <w:p w:rsidR="003E0335" w:rsidRPr="00282390" w:rsidRDefault="003E0335" w:rsidP="003E0335">
      <w:pPr>
        <w:pStyle w:val="Titre3"/>
      </w:pPr>
      <w:r w:rsidRPr="00282390">
        <w:t xml:space="preserve">Panel Sealant (concealed joint):  Synthetic butyl, elastomeric, solvent-free, non-skinning, </w:t>
      </w:r>
      <w:r w:rsidR="00282390" w:rsidRPr="00282390">
        <w:t>and compatible with steel surfaces, to CGSB-19-GP-14 M</w:t>
      </w:r>
      <w:r w:rsidRPr="00282390">
        <w:t>.</w:t>
      </w:r>
    </w:p>
    <w:p w:rsidR="003E0335" w:rsidRPr="00282390" w:rsidRDefault="003E0335" w:rsidP="003E0335">
      <w:pPr>
        <w:pStyle w:val="Titre4"/>
        <w:rPr>
          <w:szCs w:val="22"/>
        </w:rPr>
      </w:pPr>
      <w:r w:rsidRPr="00282390">
        <w:rPr>
          <w:szCs w:val="22"/>
        </w:rPr>
        <w:t>Manufactured by [Sika] [_____]; Product:  [711 Sika Lastomer] [_____].</w:t>
      </w:r>
    </w:p>
    <w:p w:rsidR="003E0335" w:rsidRPr="00282390" w:rsidRDefault="003E0335" w:rsidP="003E0335">
      <w:pPr>
        <w:pStyle w:val="Titre3"/>
      </w:pPr>
      <w:r w:rsidRPr="00282390">
        <w:t xml:space="preserve">Flashing Sealant:  Exterior type, weather-resistant, compatible with surfaces to be sealed. Elastomeric with chemical polymerization, moisture curing, to CAN/CGSB-19.13, colour to match panels. </w:t>
      </w:r>
    </w:p>
    <w:p w:rsidR="003E0335" w:rsidRPr="00282390" w:rsidRDefault="003E0335" w:rsidP="003E0335">
      <w:pPr>
        <w:pStyle w:val="Titre4"/>
        <w:rPr>
          <w:szCs w:val="22"/>
        </w:rPr>
      </w:pPr>
      <w:r w:rsidRPr="00282390">
        <w:rPr>
          <w:szCs w:val="22"/>
        </w:rPr>
        <w:t>Manufactured by [Chemlink] [_____]; Product:  [Duralink] [_____].</w:t>
      </w:r>
    </w:p>
    <w:p w:rsidR="003E0335" w:rsidRPr="00282390" w:rsidRDefault="003E0335" w:rsidP="003E0335">
      <w:pPr>
        <w:pStyle w:val="Titre3"/>
      </w:pPr>
      <w:r w:rsidRPr="00282390">
        <w:t>Interior Sealant:  CAN/CGSB-19.13, silicone based mastic [approved by CFIA for use in buildings with food processing/handling facilities]; colour to match panels.</w:t>
      </w:r>
    </w:p>
    <w:p w:rsidR="003E0335" w:rsidRPr="00282390" w:rsidRDefault="003E0335" w:rsidP="003E0335">
      <w:pPr>
        <w:pStyle w:val="Titre4"/>
        <w:rPr>
          <w:szCs w:val="22"/>
        </w:rPr>
      </w:pPr>
      <w:r w:rsidRPr="00282390">
        <w:rPr>
          <w:szCs w:val="22"/>
        </w:rPr>
        <w:t>Manufactured by [Adchem] [_____]; Product:  [Adsil 4800] [_____].</w:t>
      </w:r>
    </w:p>
    <w:p w:rsidR="003E0335" w:rsidRPr="00282390" w:rsidRDefault="003E0335" w:rsidP="003E0335">
      <w:pPr>
        <w:pStyle w:val="Titre3"/>
      </w:pPr>
      <w:r w:rsidRPr="00282390">
        <w:t>Joint Backup:  Polyethylene, urethane, neoprene or vinyl compressible closed-cell foam, compatible with primers and sealants.  Oversize 30% to 50% to suit joint width.</w:t>
      </w:r>
    </w:p>
    <w:p w:rsidR="003E0335" w:rsidRPr="00282390" w:rsidRDefault="003E0335" w:rsidP="003E0335">
      <w:pPr>
        <w:pStyle w:val="Titre3"/>
      </w:pPr>
      <w:r w:rsidRPr="00282390">
        <w:t>Air Sealant Foam:  CAN/ULC-S710.1, Bead applied, gun foam, one-component polyurethane sealant.</w:t>
      </w:r>
    </w:p>
    <w:p w:rsidR="003E0335" w:rsidRPr="00282390" w:rsidRDefault="003E0335" w:rsidP="003E0335">
      <w:pPr>
        <w:pStyle w:val="Titre4"/>
      </w:pPr>
      <w:r w:rsidRPr="00282390">
        <w:t>Flame spread/smoke developed rating of 25/50 as tested to CAN/ULC-S102 or ASTM E84.</w:t>
      </w:r>
    </w:p>
    <w:p w:rsidR="003E0335" w:rsidRPr="00282390" w:rsidRDefault="003E0335" w:rsidP="003E0335">
      <w:pPr>
        <w:pStyle w:val="Titre4"/>
        <w:rPr>
          <w:szCs w:val="22"/>
        </w:rPr>
      </w:pPr>
      <w:r w:rsidRPr="00282390">
        <w:rPr>
          <w:szCs w:val="22"/>
        </w:rPr>
        <w:t>Manufactured by [Zerodraft] [_____]; Product:  [Zerodraft Foam Sealant] [_____].</w:t>
      </w:r>
    </w:p>
    <w:p w:rsidR="008325EE" w:rsidRPr="00282390" w:rsidRDefault="008325EE" w:rsidP="008D22CA">
      <w:pPr>
        <w:pStyle w:val="Titre3"/>
      </w:pPr>
      <w:r w:rsidRPr="00282390">
        <w:t>Field Touch</w:t>
      </w:r>
      <w:r w:rsidR="0003265F" w:rsidRPr="00282390">
        <w:t>-</w:t>
      </w:r>
      <w:r w:rsidRPr="00282390">
        <w:t>up Paint:  As recommended by panel manufacturer.</w:t>
      </w:r>
    </w:p>
    <w:p w:rsidR="008325EE" w:rsidRPr="00282390" w:rsidRDefault="008325EE" w:rsidP="008D22CA">
      <w:pPr>
        <w:pStyle w:val="Titre3"/>
      </w:pPr>
      <w:r w:rsidRPr="00282390">
        <w:t xml:space="preserve">Bituminous Paint:  [Asphalt base] </w:t>
      </w:r>
      <w:r w:rsidR="00E41949" w:rsidRPr="00282390">
        <w:t>[_____]</w:t>
      </w:r>
      <w:r w:rsidRPr="00282390">
        <w:t>.</w:t>
      </w:r>
    </w:p>
    <w:p w:rsidR="008325EE" w:rsidRPr="00282390" w:rsidRDefault="009031E6" w:rsidP="008D22CA">
      <w:pPr>
        <w:pStyle w:val="Titre2"/>
      </w:pPr>
      <w:r w:rsidRPr="00282390">
        <w:t>FABRICATION</w:t>
      </w:r>
    </w:p>
    <w:p w:rsidR="00611F17" w:rsidRPr="00282390" w:rsidRDefault="00611F17" w:rsidP="008D22CA">
      <w:pPr>
        <w:pStyle w:val="Titre3"/>
      </w:pPr>
      <w:r w:rsidRPr="00282390">
        <w:t>Fabricate panels utilizing pressurized-equalized rain screen fabrication</w:t>
      </w:r>
    </w:p>
    <w:p w:rsidR="008325EE" w:rsidRPr="00282390" w:rsidRDefault="00611F17" w:rsidP="008D22CA">
      <w:pPr>
        <w:pStyle w:val="Titre3"/>
      </w:pPr>
      <w:r w:rsidRPr="00282390">
        <w:t>Factory fabricates</w:t>
      </w:r>
      <w:r w:rsidR="00231511" w:rsidRPr="00282390">
        <w:t xml:space="preserve"> panels with thickness tolerance of </w:t>
      </w:r>
      <w:r w:rsidR="003E0335" w:rsidRPr="00282390">
        <w:t>plus or minus 1.6</w:t>
      </w:r>
      <w:r w:rsidR="00231511" w:rsidRPr="00282390">
        <w:t xml:space="preserve"> mm (1/</w:t>
      </w:r>
      <w:r w:rsidR="003E0335" w:rsidRPr="00282390">
        <w:t>16</w:t>
      </w:r>
      <w:r w:rsidR="00231511" w:rsidRPr="00282390">
        <w:t xml:space="preserve"> inch), minimum</w:t>
      </w:r>
      <w:r w:rsidR="008325EE" w:rsidRPr="00282390">
        <w:t>.</w:t>
      </w:r>
    </w:p>
    <w:p w:rsidR="008325EE" w:rsidRPr="00282390" w:rsidRDefault="008325EE" w:rsidP="008D22CA">
      <w:pPr>
        <w:pStyle w:val="Titre3"/>
      </w:pPr>
      <w:r w:rsidRPr="00282390">
        <w:t>Form sections true to shape, accurate in size, square, and free from distortion or defects.</w:t>
      </w:r>
    </w:p>
    <w:p w:rsidR="008325EE" w:rsidRPr="00282390" w:rsidRDefault="008325EE" w:rsidP="008D22CA">
      <w:pPr>
        <w:pStyle w:val="Titre3"/>
      </w:pPr>
      <w:r w:rsidRPr="00282390">
        <w:t>Form pieces in longest practicable lengths.</w:t>
      </w:r>
    </w:p>
    <w:p w:rsidR="00611F17" w:rsidRPr="00282390" w:rsidRDefault="00611F17" w:rsidP="00611F17">
      <w:pPr>
        <w:pStyle w:val="Titre3"/>
      </w:pPr>
      <w:r w:rsidRPr="00282390">
        <w:t>Inject steel sheet cavities with polyisocyanurate foam.</w:t>
      </w:r>
    </w:p>
    <w:p w:rsidR="00611F17" w:rsidRPr="00282390" w:rsidRDefault="00611F17" w:rsidP="00611F17">
      <w:pPr>
        <w:pStyle w:val="Titre3"/>
      </w:pPr>
      <w:r w:rsidRPr="00282390">
        <w:t>Factory seal exposed foam with plastic film to eliminate water infiltration and prevent loss of insulating gas.</w:t>
      </w:r>
    </w:p>
    <w:p w:rsidR="00C93C43" w:rsidRPr="00282390" w:rsidRDefault="00611F17" w:rsidP="00611F17">
      <w:pPr>
        <w:pStyle w:val="Titre3"/>
      </w:pPr>
      <w:r w:rsidRPr="00282390">
        <w:t>Apply butyl sealant to interior and exterior overlaps during production to provide a continuous and uniform bed of sealant to achieve air tightness.</w:t>
      </w:r>
    </w:p>
    <w:p w:rsidR="008325EE" w:rsidRPr="00282390" w:rsidRDefault="00231511" w:rsidP="008D22CA">
      <w:pPr>
        <w:pStyle w:val="Titre3"/>
      </w:pPr>
      <w:r w:rsidRPr="00282390">
        <w:t>Factory finish sheets to paint manufacturer’s standards</w:t>
      </w:r>
      <w:r w:rsidR="008325EE" w:rsidRPr="00282390">
        <w:t>.</w:t>
      </w:r>
    </w:p>
    <w:p w:rsidR="00D93BE9" w:rsidRPr="00282390" w:rsidRDefault="00736196" w:rsidP="00D93BE9">
      <w:pPr>
        <w:pStyle w:val="Titre3"/>
      </w:pPr>
      <w:r w:rsidRPr="00282390">
        <w:t>Panel Joints:</w:t>
      </w:r>
      <w:r w:rsidR="00D93BE9" w:rsidRPr="00282390">
        <w:t xml:space="preserve"> fabricated for</w:t>
      </w:r>
      <w:r w:rsidR="00611F17" w:rsidRPr="00282390">
        <w:t xml:space="preserve"> </w:t>
      </w:r>
      <w:r w:rsidR="00D93BE9" w:rsidRPr="00282390">
        <w:t>offset</w:t>
      </w:r>
      <w:r w:rsidR="00611F17" w:rsidRPr="00282390">
        <w:t xml:space="preserve"> </w:t>
      </w:r>
      <w:r w:rsidR="00D93BE9" w:rsidRPr="00282390">
        <w:t>joint connections and secured using</w:t>
      </w:r>
      <w:r w:rsidR="00611F17" w:rsidRPr="00282390">
        <w:t xml:space="preserve"> </w:t>
      </w:r>
      <w:r w:rsidR="00D93BE9" w:rsidRPr="00282390">
        <w:t>concealed</w:t>
      </w:r>
      <w:r w:rsidR="00611F17" w:rsidRPr="00282390">
        <w:t xml:space="preserve"> </w:t>
      </w:r>
      <w:r w:rsidR="00D93BE9" w:rsidRPr="00282390">
        <w:t>fasteners.</w:t>
      </w:r>
    </w:p>
    <w:p w:rsidR="00231511" w:rsidRPr="00282390" w:rsidRDefault="00231511" w:rsidP="00231511">
      <w:pPr>
        <w:pStyle w:val="Titre2"/>
      </w:pPr>
      <w:r w:rsidRPr="00282390">
        <w:t>SOURCE QUALITY CONTROL</w:t>
      </w:r>
    </w:p>
    <w:p w:rsidR="00231511" w:rsidRPr="00282390" w:rsidRDefault="00231511" w:rsidP="00231511">
      <w:pPr>
        <w:pStyle w:val="Titre3"/>
      </w:pPr>
      <w:r w:rsidRPr="00282390">
        <w:t>Conduct periodic verification of assembly, panel pull-off tests, and check for uniform distribution of adhesion between insulation and steel sheets during lamination.</w:t>
      </w:r>
    </w:p>
    <w:p w:rsidR="008325EE" w:rsidRPr="00282390" w:rsidRDefault="008325EE" w:rsidP="008D22CA">
      <w:pPr>
        <w:pStyle w:val="Titre1"/>
      </w:pPr>
      <w:r w:rsidRPr="00282390">
        <w:t>Execution</w:t>
      </w:r>
    </w:p>
    <w:p w:rsidR="008325EE" w:rsidRPr="00282390" w:rsidRDefault="009031E6" w:rsidP="008D22CA">
      <w:pPr>
        <w:pStyle w:val="Titre2"/>
      </w:pPr>
      <w:r w:rsidRPr="00282390">
        <w:t>EXAMINATION</w:t>
      </w:r>
    </w:p>
    <w:p w:rsidR="009A2607" w:rsidRPr="00282390" w:rsidRDefault="009A2607" w:rsidP="009A2607">
      <w:pPr>
        <w:pStyle w:val="Titre3"/>
      </w:pPr>
      <w:r w:rsidRPr="00282390">
        <w:t xml:space="preserve">Section </w:t>
      </w:r>
      <w:r w:rsidR="004469E1" w:rsidRPr="00282390">
        <w:t>[</w:t>
      </w:r>
      <w:r w:rsidRPr="00282390">
        <w:t>01 70 00</w:t>
      </w:r>
      <w:r w:rsidR="004469E1" w:rsidRPr="00282390">
        <w:t>]</w:t>
      </w:r>
      <w:r w:rsidR="004469E1" w:rsidRPr="00282390">
        <w:rPr>
          <w:szCs w:val="22"/>
        </w:rPr>
        <w:t xml:space="preserve"> [_____]</w:t>
      </w:r>
      <w:r w:rsidRPr="00282390">
        <w:t>:  Verify existing conditions before starting work.</w:t>
      </w:r>
    </w:p>
    <w:p w:rsidR="003E0335" w:rsidRPr="00282390" w:rsidRDefault="003E0335" w:rsidP="003E0335">
      <w:pPr>
        <w:pStyle w:val="Titre3"/>
      </w:pPr>
      <w:r w:rsidRPr="00282390">
        <w:t>Verify that framing members and structural alignment are within recommended tolerances and ready to receive panel system.  Advise [Consultant] [_____] if conditions are not acceptable; do not install panels.</w:t>
      </w:r>
    </w:p>
    <w:p w:rsidR="008325EE" w:rsidRPr="00282390" w:rsidRDefault="009031E6" w:rsidP="008D22CA">
      <w:pPr>
        <w:pStyle w:val="Titre2"/>
      </w:pPr>
      <w:r w:rsidRPr="00282390">
        <w:t>INSTALLATION</w:t>
      </w:r>
    </w:p>
    <w:p w:rsidR="008325EE" w:rsidRPr="00282390" w:rsidRDefault="008325EE" w:rsidP="008D22CA">
      <w:pPr>
        <w:pStyle w:val="Titre3"/>
      </w:pPr>
      <w:r w:rsidRPr="00282390">
        <w:rPr>
          <w:szCs w:val="22"/>
        </w:rPr>
        <w:t xml:space="preserve">Install composite metal panel system on walls [and soffits] </w:t>
      </w:r>
      <w:r w:rsidR="00231511" w:rsidRPr="00282390">
        <w:rPr>
          <w:szCs w:val="22"/>
        </w:rPr>
        <w:t>to</w:t>
      </w:r>
      <w:r w:rsidRPr="00282390">
        <w:rPr>
          <w:szCs w:val="22"/>
        </w:rPr>
        <w:t xml:space="preserve"> manufacturer</w:t>
      </w:r>
      <w:r w:rsidR="0003265F" w:rsidRPr="00282390">
        <w:rPr>
          <w:szCs w:val="22"/>
        </w:rPr>
        <w:t>'</w:t>
      </w:r>
      <w:r w:rsidRPr="00282390">
        <w:rPr>
          <w:szCs w:val="22"/>
        </w:rPr>
        <w:t xml:space="preserve">s </w:t>
      </w:r>
      <w:r w:rsidR="00C92EC6" w:rsidRPr="00282390">
        <w:rPr>
          <w:szCs w:val="22"/>
        </w:rPr>
        <w:t xml:space="preserve">written </w:t>
      </w:r>
      <w:r w:rsidRPr="00282390">
        <w:rPr>
          <w:szCs w:val="22"/>
        </w:rPr>
        <w:t>instructions.</w:t>
      </w:r>
    </w:p>
    <w:p w:rsidR="008325EE" w:rsidRPr="00282390" w:rsidRDefault="008325EE" w:rsidP="008D22CA">
      <w:pPr>
        <w:pStyle w:val="Titre3"/>
      </w:pPr>
      <w:r w:rsidRPr="00282390">
        <w:t>Protect panel surfaces in contact with [cementitious materials] [dissimilar metals] with bituminous paint.  Allow to dry prior to installation.</w:t>
      </w:r>
    </w:p>
    <w:p w:rsidR="008325EE" w:rsidRPr="00282390" w:rsidRDefault="008325EE" w:rsidP="008D22CA">
      <w:pPr>
        <w:pStyle w:val="Titre3"/>
      </w:pPr>
      <w:r w:rsidRPr="00282390">
        <w:t>Permanently fasten panel system to structural supports; aligned, level, and plumb, within specified tolerances.</w:t>
      </w:r>
    </w:p>
    <w:p w:rsidR="00C926AC" w:rsidRPr="00282390" w:rsidRDefault="00C926AC" w:rsidP="00C926AC">
      <w:pPr>
        <w:pStyle w:val="Titre3"/>
        <w:rPr>
          <w:szCs w:val="22"/>
        </w:rPr>
      </w:pPr>
      <w:r w:rsidRPr="00282390">
        <w:rPr>
          <w:szCs w:val="22"/>
        </w:rPr>
        <w:t>Attach panels to structure without restricting movement caused by design loads and expansion and contraction of assembly.</w:t>
      </w:r>
    </w:p>
    <w:p w:rsidR="000D604F" w:rsidRPr="00282390" w:rsidRDefault="00C926AC" w:rsidP="00C926AC">
      <w:pPr>
        <w:pStyle w:val="Titre3"/>
        <w:rPr>
          <w:szCs w:val="22"/>
        </w:rPr>
      </w:pPr>
      <w:r w:rsidRPr="00282390">
        <w:rPr>
          <w:szCs w:val="22"/>
        </w:rPr>
        <w:t xml:space="preserve">Seal panels </w:t>
      </w:r>
      <w:r w:rsidR="00282390" w:rsidRPr="00282390">
        <w:rPr>
          <w:szCs w:val="22"/>
        </w:rPr>
        <w:t>weather tight</w:t>
      </w:r>
      <w:r w:rsidR="000D604F" w:rsidRPr="00282390">
        <w:rPr>
          <w:szCs w:val="22"/>
        </w:rPr>
        <w:t>.</w:t>
      </w:r>
    </w:p>
    <w:p w:rsidR="00C926AC" w:rsidRPr="00282390" w:rsidRDefault="00C926AC" w:rsidP="00C926AC">
      <w:pPr>
        <w:pStyle w:val="Titre3"/>
        <w:rPr>
          <w:szCs w:val="22"/>
        </w:rPr>
      </w:pPr>
      <w:r w:rsidRPr="00282390">
        <w:rPr>
          <w:szCs w:val="22"/>
        </w:rPr>
        <w:t xml:space="preserve">Attach flexible flashings to foundations [as indicated]. </w:t>
      </w:r>
    </w:p>
    <w:p w:rsidR="008325EE" w:rsidRPr="00282390" w:rsidRDefault="008325EE" w:rsidP="008D22CA">
      <w:pPr>
        <w:pStyle w:val="Titre3"/>
      </w:pPr>
      <w:r w:rsidRPr="00282390">
        <w:t>Provide [expansion] [control] joints where indicated.</w:t>
      </w:r>
    </w:p>
    <w:p w:rsidR="00D30636" w:rsidRPr="00282390" w:rsidRDefault="00D30636" w:rsidP="00D30636">
      <w:pPr>
        <w:pStyle w:val="Titre3"/>
        <w:rPr>
          <w:szCs w:val="22"/>
        </w:rPr>
      </w:pPr>
      <w:r w:rsidRPr="00282390">
        <w:rPr>
          <w:szCs w:val="22"/>
        </w:rPr>
        <w:t xml:space="preserve">Coordinate </w:t>
      </w:r>
      <w:r w:rsidR="00282390" w:rsidRPr="00282390">
        <w:rPr>
          <w:szCs w:val="22"/>
        </w:rPr>
        <w:t>weather tight</w:t>
      </w:r>
      <w:r w:rsidRPr="00282390">
        <w:rPr>
          <w:szCs w:val="22"/>
        </w:rPr>
        <w:t xml:space="preserve"> seal at roof, floor and at junctions with other wall construction. Maintain complete continuity of building envelope air barrier, vapour retarder, insulation and rain screen. </w:t>
      </w:r>
    </w:p>
    <w:p w:rsidR="00D30636" w:rsidRPr="00282390" w:rsidRDefault="00D30636" w:rsidP="00D30636">
      <w:pPr>
        <w:pStyle w:val="Titre3"/>
        <w:rPr>
          <w:szCs w:val="22"/>
        </w:rPr>
      </w:pPr>
      <w:r w:rsidRPr="00282390">
        <w:rPr>
          <w:szCs w:val="22"/>
        </w:rPr>
        <w:t xml:space="preserve">Trim panels with </w:t>
      </w:r>
      <w:r w:rsidR="00282390" w:rsidRPr="00282390">
        <w:rPr>
          <w:szCs w:val="22"/>
        </w:rPr>
        <w:t>flashings;</w:t>
      </w:r>
      <w:r w:rsidRPr="00282390">
        <w:rPr>
          <w:szCs w:val="22"/>
        </w:rPr>
        <w:t xml:space="preserve"> weep holes, transition sheets, flexible flashings and gap-filling insulation to attain specified system performance. </w:t>
      </w:r>
    </w:p>
    <w:p w:rsidR="003E0335" w:rsidRPr="00282390" w:rsidRDefault="003E0335" w:rsidP="003E0335">
      <w:pPr>
        <w:pStyle w:val="Titre3"/>
        <w:rPr>
          <w:szCs w:val="22"/>
        </w:rPr>
      </w:pPr>
      <w:r w:rsidRPr="00282390">
        <w:rPr>
          <w:szCs w:val="22"/>
        </w:rPr>
        <w:t>Provide weep holes and vents at each panel joint to drain water infiltrating system to exterior of building.</w:t>
      </w:r>
    </w:p>
    <w:p w:rsidR="00D30636" w:rsidRPr="00282390" w:rsidRDefault="00D30636" w:rsidP="00D30636">
      <w:pPr>
        <w:pStyle w:val="Titre3"/>
        <w:rPr>
          <w:szCs w:val="22"/>
        </w:rPr>
      </w:pPr>
      <w:r w:rsidRPr="00282390">
        <w:rPr>
          <w:szCs w:val="22"/>
        </w:rPr>
        <w:t xml:space="preserve">Provide exposed and concealed flashings with exterior minimum positive 1:12 slope; surfaces to remain free of stagnant water. </w:t>
      </w:r>
    </w:p>
    <w:p w:rsidR="00D30636" w:rsidRPr="00282390" w:rsidRDefault="00D30636" w:rsidP="00D30636">
      <w:pPr>
        <w:pStyle w:val="Titre3"/>
        <w:rPr>
          <w:szCs w:val="22"/>
        </w:rPr>
      </w:pPr>
      <w:r w:rsidRPr="00282390">
        <w:rPr>
          <w:szCs w:val="22"/>
        </w:rPr>
        <w:t xml:space="preserve">Minimize thermal bridging with insulation and backup to prevent direct conduction through envelope. </w:t>
      </w:r>
    </w:p>
    <w:p w:rsidR="00D30636" w:rsidRPr="00282390" w:rsidRDefault="00D30636" w:rsidP="00D30636">
      <w:pPr>
        <w:pStyle w:val="Titre3"/>
        <w:rPr>
          <w:szCs w:val="22"/>
        </w:rPr>
      </w:pPr>
      <w:r w:rsidRPr="00282390">
        <w:rPr>
          <w:szCs w:val="22"/>
        </w:rPr>
        <w:t xml:space="preserve">Do not leave metal sheet flanges unfolded or exposed.  Minimize site cutting. </w:t>
      </w:r>
    </w:p>
    <w:p w:rsidR="00D30636" w:rsidRPr="00282390" w:rsidRDefault="00D30636" w:rsidP="00D30636">
      <w:pPr>
        <w:pStyle w:val="Titre3"/>
        <w:rPr>
          <w:szCs w:val="22"/>
        </w:rPr>
      </w:pPr>
      <w:r w:rsidRPr="00282390">
        <w:rPr>
          <w:szCs w:val="22"/>
        </w:rPr>
        <w:t xml:space="preserve">Protect exposed surfaces of cuts with paint to match panel colour.  Ensure site cuts are same quality as shop cuts. </w:t>
      </w:r>
    </w:p>
    <w:p w:rsidR="00D83499" w:rsidRPr="001024F2" w:rsidRDefault="00D83499" w:rsidP="00D83499">
      <w:pPr>
        <w:pStyle w:val="Titre2"/>
      </w:pPr>
      <w:r w:rsidRPr="001024F2">
        <w:t>TOLERANCES</w:t>
      </w:r>
    </w:p>
    <w:p w:rsidR="00D83499" w:rsidRDefault="00D83499" w:rsidP="00D83499">
      <w:pPr>
        <w:pStyle w:val="Titre3"/>
      </w:pPr>
      <w:r w:rsidRPr="001024F2">
        <w:t>Section [01 73 00] [_____]:  Tolerances.</w:t>
      </w:r>
    </w:p>
    <w:p w:rsidR="00D83499" w:rsidRPr="001024F2" w:rsidRDefault="00D83499" w:rsidP="00D83499">
      <w:pPr>
        <w:pStyle w:val="Titre3"/>
      </w:pPr>
      <w:r>
        <w:t>ERECTION TOLERANCES FOR STRUCTURAL SUPPORT</w:t>
      </w:r>
    </w:p>
    <w:p w:rsidR="00D83499" w:rsidRDefault="00D83499" w:rsidP="00D83499">
      <w:pPr>
        <w:pStyle w:val="Titre4"/>
        <w:spacing w:before="40" w:after="40"/>
      </w:pPr>
      <w:r>
        <w:t>Unless otherwise specified, steel structural support must be erected in accordance with CAS-S16-14 standard.</w:t>
      </w:r>
    </w:p>
    <w:p w:rsidR="00D83499" w:rsidRPr="001024F2" w:rsidRDefault="00D83499" w:rsidP="00D83499">
      <w:pPr>
        <w:pStyle w:val="Titre4"/>
        <w:spacing w:before="40" w:after="40"/>
      </w:pPr>
      <w:r>
        <w:t>Tolerance on structural support flatness: 6 mm in 3 m (¼ inch in 10ft) in all directions</w:t>
      </w:r>
      <w:r w:rsidRPr="001024F2">
        <w:t xml:space="preserve">. </w:t>
      </w:r>
    </w:p>
    <w:p w:rsidR="00D83499" w:rsidRPr="001024F2" w:rsidRDefault="00D83499" w:rsidP="00D83499">
      <w:pPr>
        <w:pStyle w:val="Titre4"/>
        <w:spacing w:before="40" w:after="40"/>
      </w:pPr>
      <w:r>
        <w:t>Tolerance on flatness for the structural support contact area with the panel: 1,5 mm in 150 mm (1/16 inch in 6 inches).</w:t>
      </w:r>
    </w:p>
    <w:p w:rsidR="00D83499" w:rsidRDefault="00D83499" w:rsidP="00D83499">
      <w:pPr>
        <w:pStyle w:val="Titre4"/>
        <w:spacing w:before="40" w:after="40"/>
      </w:pPr>
      <w:r>
        <w:t>A survey of the structural support flatness must be done prior to installation.</w:t>
      </w:r>
    </w:p>
    <w:p w:rsidR="00D83499" w:rsidRPr="001024F2" w:rsidRDefault="00D83499" w:rsidP="00D83499">
      <w:pPr>
        <w:pStyle w:val="Titre3"/>
      </w:pPr>
      <w:r>
        <w:t>EDIFICATION TOLERANCES</w:t>
      </w:r>
    </w:p>
    <w:p w:rsidR="00D83499" w:rsidRDefault="00D83499" w:rsidP="00D83499">
      <w:pPr>
        <w:pStyle w:val="Titre4"/>
        <w:spacing w:before="40" w:after="40"/>
      </w:pPr>
      <w:r>
        <w:t>Width of interior reveal between panel: 5 mm ± 1,5 mm (3/16 in ± 1/16 in.).</w:t>
      </w:r>
    </w:p>
    <w:p w:rsidR="00D83499" w:rsidRPr="001024F2" w:rsidRDefault="00D83499" w:rsidP="00D83499">
      <w:pPr>
        <w:pStyle w:val="Titre4"/>
        <w:spacing w:before="40" w:after="40"/>
      </w:pPr>
      <w:r>
        <w:t xml:space="preserve">Tolerance on vertical alignment: </w:t>
      </w:r>
      <w:r w:rsidRPr="001024F2">
        <w:t xml:space="preserve"> </w:t>
      </w:r>
      <w:r>
        <w:t>5mm in 6 m (3/16 inch in 20 ft)</w:t>
      </w:r>
    </w:p>
    <w:p w:rsidR="00D83499" w:rsidRPr="001024F2" w:rsidRDefault="00D83499" w:rsidP="00D83499">
      <w:pPr>
        <w:pStyle w:val="Titre4"/>
        <w:spacing w:before="40" w:after="40"/>
      </w:pPr>
      <w:r>
        <w:t>Tolerance on panel flatness: 6 mm in 3 m (¼ inch in 10 ft.) in all directions.</w:t>
      </w:r>
    </w:p>
    <w:p w:rsidR="00D83499" w:rsidRDefault="00D83499" w:rsidP="00D83499">
      <w:pPr>
        <w:pStyle w:val="Titre4"/>
        <w:spacing w:before="40" w:after="40"/>
      </w:pPr>
      <w:r>
        <w:t>Tolerance on oil canning and other surface aesthetic issues: 1 mm in 400 mm (5/128 inch. in 15¾ inches). Each panel must be individually inspected prior to installation.</w:t>
      </w:r>
    </w:p>
    <w:p w:rsidR="00D83499" w:rsidRPr="00282390" w:rsidRDefault="00D83499" w:rsidP="00D83499">
      <w:pPr>
        <w:pStyle w:val="Titre3"/>
        <w:numPr>
          <w:ilvl w:val="0"/>
          <w:numId w:val="0"/>
        </w:numPr>
        <w:ind w:left="720"/>
      </w:pPr>
    </w:p>
    <w:p w:rsidR="008325EE" w:rsidRPr="00282390" w:rsidRDefault="009031E6" w:rsidP="008D22CA">
      <w:pPr>
        <w:pStyle w:val="Titre2"/>
      </w:pPr>
      <w:r w:rsidRPr="00282390">
        <w:t>CLEANING</w:t>
      </w:r>
    </w:p>
    <w:p w:rsidR="009A2607" w:rsidRPr="00282390" w:rsidRDefault="009A2607" w:rsidP="009A2607">
      <w:pPr>
        <w:pStyle w:val="SpecNote"/>
      </w:pPr>
      <w:r w:rsidRPr="00282390">
        <w:t>This article is intended to supplement cleaning requirements specified in Division 01 sections.  Edit this article to supplement Division 01 statements.</w:t>
      </w:r>
    </w:p>
    <w:p w:rsidR="009A2607" w:rsidRPr="00282390" w:rsidRDefault="009A2607" w:rsidP="009A2607">
      <w:pPr>
        <w:pStyle w:val="Titre3"/>
      </w:pPr>
      <w:r w:rsidRPr="00282390">
        <w:t xml:space="preserve">Section </w:t>
      </w:r>
      <w:r w:rsidR="004469E1" w:rsidRPr="00282390">
        <w:t>[</w:t>
      </w:r>
      <w:r w:rsidRPr="00282390">
        <w:t>01 74 00</w:t>
      </w:r>
      <w:r w:rsidR="004469E1" w:rsidRPr="00282390">
        <w:t>]</w:t>
      </w:r>
      <w:r w:rsidR="004469E1" w:rsidRPr="00282390">
        <w:rPr>
          <w:szCs w:val="22"/>
        </w:rPr>
        <w:t xml:space="preserve"> [_____]</w:t>
      </w:r>
      <w:r w:rsidRPr="00282390">
        <w:t>:  Cleaning installed work.</w:t>
      </w:r>
    </w:p>
    <w:p w:rsidR="00C926AC" w:rsidRPr="00282390" w:rsidRDefault="00C926AC" w:rsidP="00C926AC">
      <w:pPr>
        <w:pStyle w:val="Titre3"/>
        <w:rPr>
          <w:szCs w:val="22"/>
        </w:rPr>
      </w:pPr>
      <w:r w:rsidRPr="00282390">
        <w:rPr>
          <w:szCs w:val="22"/>
        </w:rPr>
        <w:t xml:space="preserve">Remove excess sealant with solvent recommended by manufacturer. </w:t>
      </w:r>
    </w:p>
    <w:p w:rsidR="008325EE" w:rsidRPr="00282390" w:rsidRDefault="00C926AC" w:rsidP="008D22CA">
      <w:pPr>
        <w:pStyle w:val="Titre3"/>
      </w:pPr>
      <w:r w:rsidRPr="00282390">
        <w:rPr>
          <w:szCs w:val="22"/>
        </w:rPr>
        <w:t xml:space="preserve">Clean installation of residue and remove unused materials and products.  </w:t>
      </w:r>
      <w:r w:rsidR="008325EE" w:rsidRPr="00282390">
        <w:rPr>
          <w:szCs w:val="22"/>
        </w:rPr>
        <w:t>Remove site cuttings from finish surfaces.</w:t>
      </w:r>
    </w:p>
    <w:p w:rsidR="008325EE" w:rsidRPr="00282390" w:rsidRDefault="008325EE" w:rsidP="008D22CA">
      <w:pPr>
        <w:pStyle w:val="Titre3"/>
      </w:pPr>
      <w:r w:rsidRPr="00282390">
        <w:t>Clean and wash prefinished surfaces with mild soap and water; rinse with clean water.</w:t>
      </w:r>
    </w:p>
    <w:p w:rsidR="008325EE" w:rsidRPr="00282390" w:rsidRDefault="009031E6" w:rsidP="008D22CA">
      <w:pPr>
        <w:pStyle w:val="Titre2"/>
      </w:pPr>
      <w:r w:rsidRPr="00282390">
        <w:t>SCHEDULES</w:t>
      </w:r>
    </w:p>
    <w:p w:rsidR="009A2607" w:rsidRPr="00282390" w:rsidRDefault="009A2607" w:rsidP="009A2607">
      <w:pPr>
        <w:pStyle w:val="SpecNote"/>
      </w:pPr>
      <w:r w:rsidRPr="00282390">
        <w:t>The following article will assist in preparing a schedule when panel design, colour, or dimensions vary for the project.   The following schedule includes are EXAMPLES only.  Edit the paragraphs below to create a schedule for the components specified in this section.  Do not repeat statements that may exist on drawings.</w:t>
      </w:r>
    </w:p>
    <w:p w:rsidR="008325EE" w:rsidRPr="00282390" w:rsidRDefault="008325EE" w:rsidP="008D22CA">
      <w:pPr>
        <w:pStyle w:val="Titre3"/>
      </w:pPr>
      <w:r w:rsidRPr="00282390">
        <w:rPr>
          <w:szCs w:val="22"/>
        </w:rPr>
        <w:t xml:space="preserve">North, East and South Elevations:  </w:t>
      </w:r>
      <w:r w:rsidR="00C926AC" w:rsidRPr="00282390">
        <w:rPr>
          <w:szCs w:val="22"/>
        </w:rPr>
        <w:t>Striated profile, Red colour</w:t>
      </w:r>
      <w:r w:rsidRPr="00282390">
        <w:rPr>
          <w:szCs w:val="22"/>
        </w:rPr>
        <w:t>.</w:t>
      </w:r>
    </w:p>
    <w:p w:rsidR="008325EE" w:rsidRPr="00282390" w:rsidRDefault="008325EE" w:rsidP="008D22CA">
      <w:pPr>
        <w:pStyle w:val="EndOfSection"/>
      </w:pPr>
      <w:r w:rsidRPr="00282390">
        <w:t>END OF SECTION</w:t>
      </w:r>
    </w:p>
    <w:sectPr w:rsidR="008325EE" w:rsidRPr="00282390" w:rsidSect="00536CC4">
      <w:headerReference w:type="default" r:id="rId7"/>
      <w:type w:val="continuous"/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39" w:rsidRDefault="003D1F39">
      <w:r>
        <w:separator/>
      </w:r>
    </w:p>
  </w:endnote>
  <w:endnote w:type="continuationSeparator" w:id="0">
    <w:p w:rsidR="003D1F39" w:rsidRDefault="003D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39" w:rsidRDefault="003D1F39">
      <w:r>
        <w:separator/>
      </w:r>
    </w:p>
  </w:footnote>
  <w:footnote w:type="continuationSeparator" w:id="0">
    <w:p w:rsidR="003D1F39" w:rsidRDefault="003D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90" w:rsidRDefault="00282390" w:rsidP="00536CC4">
    <w:pPr>
      <w:pStyle w:val="En-tte"/>
    </w:pPr>
    <w:r>
      <w:t>Norbec Architectural - Noroc®</w:t>
    </w:r>
    <w:r>
      <w:tab/>
      <w:t>Section 07 43 42</w:t>
    </w:r>
  </w:p>
  <w:p w:rsidR="00282390" w:rsidRDefault="00C50159" w:rsidP="00536CC4">
    <w:pPr>
      <w:pStyle w:val="En-tte"/>
    </w:pPr>
    <w:r>
      <w:t>June 23</w:t>
    </w:r>
    <w:r w:rsidRPr="00C50159">
      <w:rPr>
        <w:vertAlign w:val="superscript"/>
      </w:rPr>
      <w:t>rd</w:t>
    </w:r>
    <w:r>
      <w:t xml:space="preserve"> 2016</w:t>
    </w:r>
    <w:r w:rsidR="00282390">
      <w:tab/>
      <w:t>COMPOSITE METAL BUILDING PANELS</w:t>
    </w:r>
  </w:p>
  <w:p w:rsidR="00282390" w:rsidRDefault="00282390" w:rsidP="00536CC4">
    <w:pPr>
      <w:pStyle w:val="En-tte"/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051FB">
      <w:rPr>
        <w:noProof/>
      </w:rPr>
      <w:t>1</w:t>
    </w:r>
    <w:r>
      <w:fldChar w:fldCharType="end"/>
    </w:r>
  </w:p>
  <w:p w:rsidR="00282390" w:rsidRPr="00536CC4" w:rsidRDefault="00282390" w:rsidP="00536C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CSC Numbers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CSC Numbers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E0279"/>
    <w:multiLevelType w:val="multilevel"/>
    <w:tmpl w:val="743CAA02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evel3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evel4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evel5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0823425"/>
    <w:multiLevelType w:val="multilevel"/>
    <w:tmpl w:val="B5DC4B28"/>
    <w:lvl w:ilvl="0">
      <w:start w:val="1"/>
      <w:numFmt w:val="decimal"/>
      <w:lvlRestart w:val="0"/>
      <w:pStyle w:val="Titre1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Titre3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Titre4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itre5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Titre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Titre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itre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Titre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EE"/>
    <w:rsid w:val="00011462"/>
    <w:rsid w:val="0003265F"/>
    <w:rsid w:val="00053CBF"/>
    <w:rsid w:val="00066AFC"/>
    <w:rsid w:val="00071041"/>
    <w:rsid w:val="000D604F"/>
    <w:rsid w:val="000D645A"/>
    <w:rsid w:val="00103444"/>
    <w:rsid w:val="00143E9D"/>
    <w:rsid w:val="00157A09"/>
    <w:rsid w:val="00161D5D"/>
    <w:rsid w:val="0019564E"/>
    <w:rsid w:val="0019608A"/>
    <w:rsid w:val="001E60A8"/>
    <w:rsid w:val="0020263B"/>
    <w:rsid w:val="00203B5A"/>
    <w:rsid w:val="0021690C"/>
    <w:rsid w:val="00223DE3"/>
    <w:rsid w:val="00231511"/>
    <w:rsid w:val="0024045B"/>
    <w:rsid w:val="00260BF1"/>
    <w:rsid w:val="00282390"/>
    <w:rsid w:val="00296294"/>
    <w:rsid w:val="002C0879"/>
    <w:rsid w:val="00347131"/>
    <w:rsid w:val="003715F7"/>
    <w:rsid w:val="00377263"/>
    <w:rsid w:val="00380904"/>
    <w:rsid w:val="003942A7"/>
    <w:rsid w:val="003C3F45"/>
    <w:rsid w:val="003D1F39"/>
    <w:rsid w:val="003E0335"/>
    <w:rsid w:val="00437EDA"/>
    <w:rsid w:val="004469E1"/>
    <w:rsid w:val="004A3830"/>
    <w:rsid w:val="004C5BAE"/>
    <w:rsid w:val="004F444E"/>
    <w:rsid w:val="005050AC"/>
    <w:rsid w:val="005125A1"/>
    <w:rsid w:val="00536CC4"/>
    <w:rsid w:val="005843FD"/>
    <w:rsid w:val="005852AC"/>
    <w:rsid w:val="005A1FCC"/>
    <w:rsid w:val="00611F17"/>
    <w:rsid w:val="006366CD"/>
    <w:rsid w:val="006B110D"/>
    <w:rsid w:val="006C4191"/>
    <w:rsid w:val="00702616"/>
    <w:rsid w:val="00735074"/>
    <w:rsid w:val="00736196"/>
    <w:rsid w:val="00771CF6"/>
    <w:rsid w:val="00776500"/>
    <w:rsid w:val="00782AAE"/>
    <w:rsid w:val="00784EF5"/>
    <w:rsid w:val="007B0D56"/>
    <w:rsid w:val="007B284B"/>
    <w:rsid w:val="007D6766"/>
    <w:rsid w:val="007E452E"/>
    <w:rsid w:val="00810817"/>
    <w:rsid w:val="00816670"/>
    <w:rsid w:val="008325EE"/>
    <w:rsid w:val="008614A2"/>
    <w:rsid w:val="008D22CA"/>
    <w:rsid w:val="008F0B13"/>
    <w:rsid w:val="008F23F6"/>
    <w:rsid w:val="008F5065"/>
    <w:rsid w:val="009031E6"/>
    <w:rsid w:val="00934821"/>
    <w:rsid w:val="00964652"/>
    <w:rsid w:val="009A2607"/>
    <w:rsid w:val="009A2E92"/>
    <w:rsid w:val="009E29FC"/>
    <w:rsid w:val="009E622C"/>
    <w:rsid w:val="00AD6FD3"/>
    <w:rsid w:val="00B056E1"/>
    <w:rsid w:val="00B3237E"/>
    <w:rsid w:val="00B50527"/>
    <w:rsid w:val="00B53CF8"/>
    <w:rsid w:val="00B640A1"/>
    <w:rsid w:val="00BB3C74"/>
    <w:rsid w:val="00C15BA5"/>
    <w:rsid w:val="00C50159"/>
    <w:rsid w:val="00C656FD"/>
    <w:rsid w:val="00C65D16"/>
    <w:rsid w:val="00C91D55"/>
    <w:rsid w:val="00C926AC"/>
    <w:rsid w:val="00C92EC6"/>
    <w:rsid w:val="00C93C43"/>
    <w:rsid w:val="00CA038D"/>
    <w:rsid w:val="00D0215E"/>
    <w:rsid w:val="00D051FB"/>
    <w:rsid w:val="00D24505"/>
    <w:rsid w:val="00D30636"/>
    <w:rsid w:val="00D505BE"/>
    <w:rsid w:val="00D83499"/>
    <w:rsid w:val="00D84C49"/>
    <w:rsid w:val="00D93BE9"/>
    <w:rsid w:val="00DB6EBC"/>
    <w:rsid w:val="00E20343"/>
    <w:rsid w:val="00E41949"/>
    <w:rsid w:val="00E96B06"/>
    <w:rsid w:val="00EB27EF"/>
    <w:rsid w:val="00EE0E0C"/>
    <w:rsid w:val="00EE599C"/>
    <w:rsid w:val="00F00D94"/>
    <w:rsid w:val="00F04B9D"/>
    <w:rsid w:val="00F26381"/>
    <w:rsid w:val="00F9095E"/>
    <w:rsid w:val="00FD1178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5F2443D4-5098-4D09-9FAE-4FD5B03F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E6"/>
    <w:rPr>
      <w:sz w:val="22"/>
      <w:lang w:val="en-CA" w:eastAsia="en-US"/>
    </w:rPr>
  </w:style>
  <w:style w:type="paragraph" w:styleId="Titre1">
    <w:name w:val="heading 1"/>
    <w:basedOn w:val="Normal"/>
    <w:next w:val="Titre2"/>
    <w:qFormat/>
    <w:rsid w:val="009031E6"/>
    <w:pPr>
      <w:keepNext/>
      <w:numPr>
        <w:numId w:val="1"/>
      </w:numPr>
      <w:spacing w:before="480"/>
      <w:outlineLvl w:val="0"/>
    </w:pPr>
    <w:rPr>
      <w:b/>
    </w:rPr>
  </w:style>
  <w:style w:type="paragraph" w:styleId="Titre2">
    <w:name w:val="heading 2"/>
    <w:basedOn w:val="Normal"/>
    <w:next w:val="Titre3"/>
    <w:qFormat/>
    <w:rsid w:val="009031E6"/>
    <w:pPr>
      <w:keepNext/>
      <w:numPr>
        <w:ilvl w:val="1"/>
        <w:numId w:val="1"/>
      </w:numPr>
      <w:spacing w:before="240"/>
      <w:outlineLvl w:val="1"/>
    </w:pPr>
    <w:rPr>
      <w:b/>
    </w:rPr>
  </w:style>
  <w:style w:type="paragraph" w:styleId="Titre3">
    <w:name w:val="heading 3"/>
    <w:basedOn w:val="Normal"/>
    <w:link w:val="Titre3Car"/>
    <w:qFormat/>
    <w:rsid w:val="009031E6"/>
    <w:pPr>
      <w:numPr>
        <w:ilvl w:val="2"/>
        <w:numId w:val="1"/>
      </w:numPr>
      <w:spacing w:before="120" w:after="120"/>
      <w:outlineLvl w:val="2"/>
    </w:pPr>
  </w:style>
  <w:style w:type="paragraph" w:styleId="Titre4">
    <w:name w:val="heading 4"/>
    <w:basedOn w:val="Normal"/>
    <w:link w:val="Titre4Car"/>
    <w:qFormat/>
    <w:rsid w:val="009031E6"/>
    <w:pPr>
      <w:numPr>
        <w:ilvl w:val="3"/>
        <w:numId w:val="1"/>
      </w:numPr>
      <w:spacing w:before="60"/>
      <w:outlineLvl w:val="3"/>
    </w:pPr>
  </w:style>
  <w:style w:type="paragraph" w:styleId="Titre5">
    <w:name w:val="heading 5"/>
    <w:basedOn w:val="Normal"/>
    <w:qFormat/>
    <w:rsid w:val="009031E6"/>
    <w:pPr>
      <w:numPr>
        <w:ilvl w:val="4"/>
        <w:numId w:val="1"/>
      </w:numPr>
      <w:spacing w:before="60"/>
      <w:outlineLvl w:val="4"/>
    </w:pPr>
  </w:style>
  <w:style w:type="paragraph" w:styleId="Titre6">
    <w:name w:val="heading 6"/>
    <w:basedOn w:val="Normal"/>
    <w:qFormat/>
    <w:rsid w:val="009031E6"/>
    <w:pPr>
      <w:numPr>
        <w:ilvl w:val="5"/>
        <w:numId w:val="1"/>
      </w:numPr>
      <w:spacing w:before="60"/>
      <w:outlineLvl w:val="5"/>
    </w:pPr>
  </w:style>
  <w:style w:type="paragraph" w:styleId="Titre7">
    <w:name w:val="heading 7"/>
    <w:basedOn w:val="Normal"/>
    <w:qFormat/>
    <w:rsid w:val="009031E6"/>
    <w:pPr>
      <w:numPr>
        <w:ilvl w:val="6"/>
        <w:numId w:val="1"/>
      </w:numPr>
      <w:spacing w:before="60"/>
      <w:outlineLvl w:val="6"/>
    </w:pPr>
  </w:style>
  <w:style w:type="paragraph" w:styleId="Titre8">
    <w:name w:val="heading 8"/>
    <w:basedOn w:val="Normal"/>
    <w:qFormat/>
    <w:rsid w:val="009031E6"/>
    <w:pPr>
      <w:numPr>
        <w:ilvl w:val="7"/>
        <w:numId w:val="1"/>
      </w:numPr>
      <w:spacing w:before="60"/>
      <w:outlineLvl w:val="7"/>
    </w:pPr>
  </w:style>
  <w:style w:type="paragraph" w:styleId="Titre9">
    <w:name w:val="heading 9"/>
    <w:basedOn w:val="Normal"/>
    <w:qFormat/>
    <w:rsid w:val="009031E6"/>
    <w:pPr>
      <w:numPr>
        <w:ilvl w:val="8"/>
        <w:numId w:val="1"/>
      </w:numPr>
      <w:spacing w:before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customStyle="1" w:styleId="SpecNote">
    <w:name w:val="SpecNote"/>
    <w:basedOn w:val="Normal"/>
    <w:rsid w:val="00347131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color w:val="0080FF"/>
      <w:szCs w:val="22"/>
    </w:rPr>
  </w:style>
  <w:style w:type="character" w:styleId="Lienhypertexte">
    <w:name w:val="Hyperlink"/>
    <w:rsid w:val="007D6766"/>
    <w:rPr>
      <w:color w:val="0000FF"/>
      <w:u w:val="single"/>
    </w:rPr>
  </w:style>
  <w:style w:type="paragraph" w:customStyle="1" w:styleId="AuthorNote">
    <w:name w:val="AuthorNote"/>
    <w:basedOn w:val="SpecNote"/>
    <w:rsid w:val="009031E6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character" w:customStyle="1" w:styleId="SecRefName">
    <w:name w:val="SecRefName"/>
  </w:style>
  <w:style w:type="paragraph" w:customStyle="1" w:styleId="EndOfSection">
    <w:name w:val="EndOfSection"/>
    <w:basedOn w:val="Normal"/>
    <w:rsid w:val="009031E6"/>
    <w:pPr>
      <w:spacing w:before="600"/>
      <w:jc w:val="center"/>
    </w:pPr>
    <w:rPr>
      <w:b/>
    </w:rPr>
  </w:style>
  <w:style w:type="paragraph" w:customStyle="1" w:styleId="OR">
    <w:name w:val="[OR]"/>
    <w:basedOn w:val="Normal"/>
    <w:rsid w:val="009A2E92"/>
    <w:pPr>
      <w:keepNext/>
      <w:jc w:val="center"/>
    </w:pPr>
    <w:rPr>
      <w:rFonts w:ascii="Arial" w:hAnsi="Arial"/>
      <w:b/>
      <w:color w:val="FF0000"/>
    </w:rPr>
  </w:style>
  <w:style w:type="paragraph" w:customStyle="1" w:styleId="CSITitle">
    <w:name w:val="CSITitle"/>
    <w:basedOn w:val="Normal"/>
    <w:rsid w:val="009031E6"/>
    <w:pPr>
      <w:spacing w:line="480" w:lineRule="auto"/>
      <w:jc w:val="center"/>
    </w:pPr>
    <w:rPr>
      <w:b/>
    </w:rPr>
  </w:style>
  <w:style w:type="paragraph" w:styleId="Pieddepage">
    <w:name w:val="footer"/>
    <w:basedOn w:val="Normal"/>
    <w:rsid w:val="009031E6"/>
    <w:pPr>
      <w:tabs>
        <w:tab w:val="left" w:pos="4680"/>
        <w:tab w:val="right" w:pos="9360"/>
      </w:tabs>
    </w:pPr>
  </w:style>
  <w:style w:type="paragraph" w:styleId="En-tte">
    <w:name w:val="header"/>
    <w:basedOn w:val="Normal"/>
    <w:rsid w:val="009031E6"/>
    <w:pPr>
      <w:tabs>
        <w:tab w:val="right" w:pos="9360"/>
      </w:tabs>
    </w:pPr>
  </w:style>
  <w:style w:type="paragraph" w:customStyle="1" w:styleId="SpecNoteEnv">
    <w:name w:val="SpecNoteEnv"/>
    <w:basedOn w:val="SpecNote"/>
    <w:rsid w:val="009031E6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customStyle="1" w:styleId="Titre3Car">
    <w:name w:val="Titre 3 Car"/>
    <w:link w:val="Titre3"/>
    <w:rsid w:val="005843FD"/>
    <w:rPr>
      <w:sz w:val="22"/>
      <w:lang w:eastAsia="en-US"/>
    </w:rPr>
  </w:style>
  <w:style w:type="character" w:customStyle="1" w:styleId="Titre4Car">
    <w:name w:val="Titre 4 Car"/>
    <w:link w:val="Titre4"/>
    <w:rsid w:val="00B640A1"/>
    <w:rPr>
      <w:sz w:val="22"/>
      <w:lang w:eastAsia="en-US"/>
    </w:rPr>
  </w:style>
  <w:style w:type="paragraph" w:customStyle="1" w:styleId="Level3">
    <w:name w:val="Level 3"/>
    <w:rsid w:val="00B640A1"/>
    <w:pPr>
      <w:widowControl w:val="0"/>
      <w:numPr>
        <w:ilvl w:val="2"/>
        <w:numId w:val="15"/>
      </w:numPr>
      <w:autoSpaceDE w:val="0"/>
      <w:autoSpaceDN w:val="0"/>
      <w:adjustRightInd w:val="0"/>
      <w:spacing w:before="120"/>
    </w:pPr>
    <w:rPr>
      <w:sz w:val="22"/>
      <w:szCs w:val="24"/>
      <w:lang w:val="en-CA" w:eastAsia="en-US"/>
    </w:rPr>
  </w:style>
  <w:style w:type="paragraph" w:customStyle="1" w:styleId="Level4">
    <w:name w:val="Level 4"/>
    <w:rsid w:val="00B640A1"/>
    <w:pPr>
      <w:widowControl w:val="0"/>
      <w:numPr>
        <w:ilvl w:val="3"/>
        <w:numId w:val="15"/>
      </w:numPr>
      <w:autoSpaceDE w:val="0"/>
      <w:autoSpaceDN w:val="0"/>
      <w:adjustRightInd w:val="0"/>
      <w:spacing w:before="60"/>
    </w:pPr>
    <w:rPr>
      <w:sz w:val="22"/>
      <w:szCs w:val="22"/>
      <w:lang w:val="en-CA" w:eastAsia="en-US"/>
    </w:rPr>
  </w:style>
  <w:style w:type="paragraph" w:customStyle="1" w:styleId="Level5">
    <w:name w:val="Level 5"/>
    <w:rsid w:val="00B640A1"/>
    <w:pPr>
      <w:widowControl w:val="0"/>
      <w:numPr>
        <w:ilvl w:val="4"/>
        <w:numId w:val="15"/>
      </w:numPr>
      <w:autoSpaceDE w:val="0"/>
      <w:autoSpaceDN w:val="0"/>
      <w:adjustRightInd w:val="0"/>
    </w:pPr>
    <w:rPr>
      <w:sz w:val="22"/>
      <w:szCs w:val="22"/>
      <w:lang w:val="en-CA" w:eastAsia="en-US"/>
    </w:rPr>
  </w:style>
  <w:style w:type="paragraph" w:customStyle="1" w:styleId="CM33">
    <w:name w:val="CM33"/>
    <w:basedOn w:val="Normal"/>
    <w:next w:val="Normal"/>
    <w:uiPriority w:val="99"/>
    <w:rsid w:val="0023151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paragraph" w:customStyle="1" w:styleId="CM31">
    <w:name w:val="CM31"/>
    <w:basedOn w:val="Normal"/>
    <w:next w:val="Normal"/>
    <w:uiPriority w:val="99"/>
    <w:rsid w:val="00C926A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customStyle="1" w:styleId="CharChar1">
    <w:name w:val="Char Char1"/>
    <w:locked/>
    <w:rsid w:val="00D93BE9"/>
    <w:rPr>
      <w:sz w:val="22"/>
      <w:lang w:val="en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Word97\Digic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1</TotalTime>
  <Pages>9</Pages>
  <Words>2673</Words>
  <Characters>15251</Characters>
  <Application>Microsoft Office Word</Application>
  <DocSecurity>0</DocSecurity>
  <Lines>127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Composite Metal Building Panels</vt:lpstr>
      <vt:lpstr>Composite Metal Building Panels</vt:lpstr>
    </vt:vector>
  </TitlesOfParts>
  <Company>Digicon Information Inc.</Company>
  <LinksUpToDate>false</LinksUpToDate>
  <CharactersWithSpaces>17889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Composite Metal Building Panels</dc:title>
  <dc:subject>Copyright 2009, Digicon Information Inc., all world rights reserved.</dc:subject>
  <dc:creator>Wayne Watson</dc:creator>
  <cp:keywords>074342</cp:keywords>
  <cp:lastModifiedBy>Laurence Roy</cp:lastModifiedBy>
  <cp:revision>2</cp:revision>
  <dcterms:created xsi:type="dcterms:W3CDTF">2018-05-05T13:32:00Z</dcterms:created>
  <dcterms:modified xsi:type="dcterms:W3CDTF">2018-05-05T13:32:00Z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Number">
    <vt:lpwstr>20090701</vt:lpwstr>
  </property>
</Properties>
</file>